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412ABE">
        <w:t>Fun</w:t>
      </w:r>
      <w:r w:rsidR="00B109AC">
        <w:t>damental</w:t>
      </w:r>
      <w:r w:rsidR="00B21F1B" w:rsidRPr="00FA742A">
        <w:t xml:space="preserve"> Skills</w:t>
      </w:r>
      <w:r w:rsidR="00B21F1B" w:rsidRPr="00FA742A">
        <w:br/>
        <w:t xml:space="preserve">Scoring Protocol </w:t>
      </w:r>
      <w:r w:rsidR="00B21F1B" w:rsidRPr="00FA742A">
        <w:softHyphen/>
      </w:r>
      <w:r w:rsidR="00B21F1B" w:rsidRPr="00FA742A">
        <w:softHyphen/>
        <w:t xml:space="preserve">― Level </w:t>
      </w:r>
      <w:r w:rsidR="00FE76FB">
        <w:t>3</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380111">
        <w:t xml:space="preserve"> for the domain</w:t>
      </w:r>
      <w:r w:rsidRPr="00FA742A">
        <w:t xml:space="preserve"> </w:t>
      </w:r>
      <w:r w:rsidR="000A6C00">
        <w:rPr>
          <w:i/>
        </w:rPr>
        <w:t>Fun</w:t>
      </w:r>
      <w:r w:rsidR="00946AA2">
        <w:rPr>
          <w:i/>
        </w:rPr>
        <w:t>damental</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946AA2" w:rsidRPr="00B41E09" w:rsidRDefault="00946AA2" w:rsidP="00946AA2">
      <w:pPr>
        <w:pStyle w:val="02Header"/>
        <w:spacing w:before="0"/>
        <w:ind w:firstLine="360"/>
        <w:rPr>
          <w:sz w:val="24"/>
          <w:szCs w:val="24"/>
        </w:rPr>
      </w:pPr>
      <w:r w:rsidRPr="00B41E09">
        <w:rPr>
          <w:sz w:val="24"/>
          <w:szCs w:val="24"/>
        </w:rPr>
        <w:t xml:space="preserve">Questionnaire </w:t>
      </w:r>
    </w:p>
    <w:p w:rsidR="00946AA2" w:rsidRPr="00B41E09" w:rsidRDefault="00946AA2" w:rsidP="00946AA2">
      <w:pPr>
        <w:pStyle w:val="05Bullets"/>
        <w:ind w:left="720" w:hanging="270"/>
      </w:pPr>
      <w:r w:rsidRPr="00B41E09">
        <w:t>The parent/guardian and teacher/caregiver will choose from the following options:</w:t>
      </w:r>
    </w:p>
    <w:p w:rsidR="00946AA2" w:rsidRPr="00B41E09" w:rsidRDefault="00946AA2" w:rsidP="00946AA2">
      <w:pPr>
        <w:pStyle w:val="05Bullets"/>
        <w:numPr>
          <w:ilvl w:val="1"/>
          <w:numId w:val="1"/>
        </w:numPr>
      </w:pPr>
      <w:r w:rsidRPr="00B41E09">
        <w:t>Independently: the learner demonstrates the skill independently, without support or reminders;</w:t>
      </w:r>
    </w:p>
    <w:p w:rsidR="00946AA2" w:rsidRPr="00B41E09" w:rsidRDefault="00946AA2" w:rsidP="00946AA2">
      <w:pPr>
        <w:pStyle w:val="05Bullets"/>
        <w:numPr>
          <w:ilvl w:val="1"/>
          <w:numId w:val="1"/>
        </w:numPr>
      </w:pPr>
      <w:r w:rsidRPr="00B41E09">
        <w:t>With support: the learner demonstrates the skill, but needs assistance to do so;</w:t>
      </w:r>
    </w:p>
    <w:p w:rsidR="00946AA2" w:rsidRPr="00B41E09" w:rsidRDefault="00946AA2" w:rsidP="00946AA2">
      <w:pPr>
        <w:pStyle w:val="05Bullets"/>
        <w:numPr>
          <w:ilvl w:val="1"/>
          <w:numId w:val="1"/>
        </w:numPr>
      </w:pPr>
      <w:r w:rsidRPr="00B41E09">
        <w:t>Does not demonstrate: the learner does not demonstrate the skill even with support.</w:t>
      </w:r>
    </w:p>
    <w:p w:rsidR="00946AA2" w:rsidRPr="00B41E09" w:rsidRDefault="00946AA2" w:rsidP="00946AA2">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946AA2" w:rsidRPr="00B41E09" w:rsidRDefault="00946AA2" w:rsidP="00946AA2">
      <w:pPr>
        <w:pStyle w:val="05Bullets"/>
        <w:ind w:left="720" w:hanging="270"/>
      </w:pPr>
      <w:r w:rsidRPr="00B41E09">
        <w:t>Review and compare the questionnaires. Follow up with the parent/guardian and teacher/caregiver if needed.</w:t>
      </w:r>
    </w:p>
    <w:p w:rsidR="00946AA2" w:rsidRPr="00B41E09" w:rsidRDefault="00946AA2" w:rsidP="00946AA2">
      <w:pPr>
        <w:pStyle w:val="05Bullets"/>
        <w:ind w:left="720" w:hanging="270"/>
      </w:pPr>
      <w:r w:rsidRPr="00B41E09">
        <w:t>Confirmation: for items requiring confirmation, observe the learner as they demonstrate the skill.</w:t>
      </w:r>
    </w:p>
    <w:p w:rsidR="00946AA2" w:rsidRPr="00B41E09" w:rsidRDefault="00946AA2" w:rsidP="00946AA2">
      <w:pPr>
        <w:pStyle w:val="05Bullets"/>
        <w:numPr>
          <w:ilvl w:val="1"/>
          <w:numId w:val="1"/>
        </w:numPr>
      </w:pPr>
      <w:r w:rsidRPr="00B41E09">
        <w:t>Indicate “Y” if the learner demonstrates the skill in their natural environment.</w:t>
      </w:r>
    </w:p>
    <w:p w:rsidR="00946AA2" w:rsidRPr="00B41E09" w:rsidRDefault="00946AA2" w:rsidP="00946AA2">
      <w:pPr>
        <w:pStyle w:val="05Bullets"/>
        <w:numPr>
          <w:ilvl w:val="1"/>
          <w:numId w:val="1"/>
        </w:numPr>
      </w:pPr>
      <w:r w:rsidRPr="00B41E09">
        <w:t>Indicate “N” if the learner does not demonstrate the skill in their natural environment.</w:t>
      </w:r>
    </w:p>
    <w:p w:rsidR="00946AA2" w:rsidRPr="00B41E09" w:rsidRDefault="00946AA2" w:rsidP="00946AA2">
      <w:pPr>
        <w:pStyle w:val="05Bullets"/>
        <w:numPr>
          <w:ilvl w:val="1"/>
          <w:numId w:val="1"/>
        </w:numPr>
      </w:pPr>
      <w:r w:rsidRPr="00B41E09">
        <w:t>Leave the box blank if the skill was not observed.</w:t>
      </w:r>
    </w:p>
    <w:p w:rsidR="009E3260" w:rsidRPr="00B41E09" w:rsidRDefault="009E3260" w:rsidP="009E3260">
      <w:pPr>
        <w:pStyle w:val="02Header"/>
        <w:spacing w:before="0"/>
        <w:ind w:firstLine="450"/>
        <w:rPr>
          <w:sz w:val="24"/>
          <w:szCs w:val="24"/>
        </w:rPr>
      </w:pPr>
      <w:r>
        <w:rPr>
          <w:sz w:val="24"/>
          <w:szCs w:val="24"/>
        </w:rPr>
        <w:t>Interview</w:t>
      </w:r>
    </w:p>
    <w:p w:rsidR="009E3260" w:rsidRPr="007F190C" w:rsidRDefault="009E3260" w:rsidP="007F190C">
      <w:pPr>
        <w:pStyle w:val="05Bullets"/>
        <w:ind w:left="720" w:hanging="270"/>
      </w:pPr>
      <w:r w:rsidRPr="007F190C">
        <w:t xml:space="preserve">Record responses in the </w:t>
      </w:r>
      <w:bookmarkStart w:id="0" w:name="_GoBack"/>
      <w:r w:rsidR="00380111">
        <w:t>s</w:t>
      </w:r>
      <w:r w:rsidRPr="007F190C">
        <w:t xml:space="preserve">coring </w:t>
      </w:r>
      <w:r w:rsidR="00380111">
        <w:t>p</w:t>
      </w:r>
      <w:r w:rsidRPr="007F190C">
        <w:t>rotocol</w:t>
      </w:r>
      <w:bookmarkEnd w:id="0"/>
      <w:r w:rsidRPr="007F190C">
        <w:t>.</w:t>
      </w:r>
    </w:p>
    <w:p w:rsidR="007F190C" w:rsidRPr="007F190C" w:rsidRDefault="007F190C" w:rsidP="007F190C">
      <w:pPr>
        <w:pStyle w:val="05Bullets"/>
        <w:ind w:left="720" w:hanging="270"/>
      </w:pPr>
      <w:r w:rsidRPr="007F190C">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03077C">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p>
    <w:p w:rsidR="00946AA2" w:rsidRDefault="00946AA2" w:rsidP="0083431E">
      <w:pPr>
        <w:pStyle w:val="01Title"/>
        <w:pBdr>
          <w:bottom w:val="single" w:sz="36" w:space="1" w:color="DDE3E6"/>
          <w:right w:val="single" w:sz="4" w:space="4" w:color="FFFFFF" w:themeColor="background1"/>
        </w:pBdr>
        <w:spacing w:after="0"/>
      </w:pPr>
      <w:r w:rsidRPr="00FA742A">
        <w:lastRenderedPageBreak/>
        <w:t>Parent/Guardian Questionnaire</w:t>
      </w:r>
    </w:p>
    <w:p w:rsidR="00946AA2" w:rsidRPr="00FA742A" w:rsidRDefault="00946AA2" w:rsidP="00946AA2">
      <w:pPr>
        <w:pStyle w:val="01Title"/>
        <w:pBdr>
          <w:bottom w:val="single" w:sz="36" w:space="1" w:color="DDE3E6"/>
          <w:right w:val="single" w:sz="4" w:space="4" w:color="FFFFFF" w:themeColor="background1"/>
        </w:pBdr>
      </w:pPr>
      <w:r>
        <w:t>1.1 Learning and Self</w:t>
      </w:r>
      <w:r w:rsidR="009E3260">
        <w:t>-</w:t>
      </w:r>
      <w:r>
        <w:t>Management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867"/>
        <w:gridCol w:w="2314"/>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946AA2">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27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741A39" w:rsidP="002A7BD8">
            <w:pPr>
              <w:pStyle w:val="10Table-Subheader"/>
            </w:pPr>
            <w:r>
              <w:t>Respondent’s name:</w:t>
            </w:r>
          </w:p>
        </w:tc>
        <w:tc>
          <w:tcPr>
            <w:tcW w:w="272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946AA2" w:rsidP="002A7BD8">
            <w:pPr>
              <w:pStyle w:val="10Table-Subheader"/>
              <w:cnfStyle w:val="100000000000" w:firstRow="1" w:lastRow="0" w:firstColumn="0" w:lastColumn="0" w:oddVBand="0" w:evenVBand="0" w:oddHBand="0" w:evenHBand="0" w:firstRowFirstColumn="0" w:firstRowLastColumn="0" w:lastRowFirstColumn="0" w:lastRowLastColumn="0"/>
            </w:pPr>
            <w:r>
              <w:t>Relationship to Learner:</w:t>
            </w:r>
          </w:p>
        </w:tc>
      </w:tr>
    </w:tbl>
    <w:p w:rsidR="00946AA2" w:rsidRPr="00F61C7A" w:rsidRDefault="00946AA2" w:rsidP="00946AA2">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242988">
        <w:t>Place a checkmark in</w:t>
      </w:r>
      <w:r w:rsidR="00242988" w:rsidRPr="002C2840">
        <w:t xml:space="preserve"> the appropriate </w:t>
      </w:r>
      <w:r w:rsidR="00242988">
        <w:t>column</w:t>
      </w:r>
      <w:r w:rsidR="00242988" w:rsidRPr="002C2840">
        <w:t>.</w:t>
      </w:r>
    </w:p>
    <w:p w:rsidR="00946AA2" w:rsidRPr="00FA742A" w:rsidRDefault="00946AA2" w:rsidP="00946AA2">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946AA2" w:rsidRPr="00FA742A" w:rsidRDefault="00946AA2" w:rsidP="00946AA2">
      <w:pPr>
        <w:pStyle w:val="05Bullets"/>
      </w:pPr>
      <w:r w:rsidRPr="006F6ED5">
        <w:rPr>
          <w:b/>
        </w:rPr>
        <w:t>With support</w:t>
      </w:r>
      <w:r w:rsidRPr="00FA742A">
        <w:t xml:space="preserve">: </w:t>
      </w:r>
      <w:r>
        <w:t>the learner</w:t>
      </w:r>
      <w:r w:rsidRPr="00FA742A">
        <w:t xml:space="preserve"> demonstrates the skill, but needs assistance to do so</w:t>
      </w:r>
    </w:p>
    <w:p w:rsidR="00946AA2" w:rsidRPr="00FA742A" w:rsidRDefault="00946AA2" w:rsidP="00946AA2">
      <w:pPr>
        <w:pStyle w:val="05Bullets"/>
      </w:pPr>
      <w:r w:rsidRPr="006F6ED5">
        <w:rPr>
          <w:b/>
        </w:rPr>
        <w:t>Does not demonstrate</w:t>
      </w:r>
      <w:r w:rsidRPr="00FA742A">
        <w:t xml:space="preserve">: </w:t>
      </w:r>
      <w:r>
        <w:t>the learner</w:t>
      </w:r>
      <w:r w:rsidRPr="00FA742A">
        <w:t xml:space="preserve"> does not demonstrate the skill even with support</w:t>
      </w:r>
    </w:p>
    <w:p w:rsidR="00946AA2" w:rsidRPr="00FA742A" w:rsidRDefault="00946AA2" w:rsidP="00946AA2">
      <w:pPr>
        <w:pStyle w:val="05Bullets"/>
      </w:pPr>
      <w:r w:rsidRPr="006F6ED5">
        <w:rPr>
          <w:b/>
        </w:rPr>
        <w:t>Confirmation</w:t>
      </w:r>
      <w:r w:rsidRPr="00FA742A">
        <w:t xml:space="preserve">: </w:t>
      </w:r>
      <w:r w:rsidRPr="00F61C7A">
        <w:t xml:space="preserve">the assessor will confirm (“Y”) or </w:t>
      </w:r>
      <w:r w:rsidR="00182178">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946AA2" w:rsidRPr="00FA742A" w:rsidRDefault="00946AA2" w:rsidP="00946AA2">
      <w:pPr>
        <w:pStyle w:val="05Bullets"/>
      </w:pPr>
      <w:r w:rsidRPr="00FA742A">
        <w:t xml:space="preserve">If the item is </w:t>
      </w:r>
      <w:r w:rsidRPr="006F6ED5">
        <w:rPr>
          <w:b/>
        </w:rPr>
        <w:t>not applicable</w:t>
      </w:r>
      <w:r w:rsidRPr="00FA742A">
        <w:t xml:space="preserve">, write N/A next to </w:t>
      </w:r>
      <w:r>
        <w:t>it</w:t>
      </w:r>
      <w:r w:rsidRPr="00FA742A">
        <w:t>.</w:t>
      </w:r>
    </w:p>
    <w:p w:rsidR="000A6C00" w:rsidRPr="00946AA2" w:rsidRDefault="000A6C00" w:rsidP="000A6C00">
      <w:pPr>
        <w:autoSpaceDE w:val="0"/>
        <w:autoSpaceDN w:val="0"/>
        <w:adjustRightInd w:val="0"/>
        <w:spacing w:after="0" w:line="240" w:lineRule="auto"/>
        <w:rPr>
          <w:rFonts w:cs="Arial"/>
          <w:color w:val="000000"/>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0A6C00" w:rsidRPr="00FA742A" w:rsidTr="000A6C00">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20E66" w:rsidRDefault="00946AA2" w:rsidP="006F6ED5">
            <w:pPr>
              <w:pStyle w:val="09Table-Header"/>
              <w:rPr>
                <w:sz w:val="28"/>
                <w:szCs w:val="28"/>
              </w:rPr>
            </w:pPr>
            <w:r>
              <w:rPr>
                <w:sz w:val="28"/>
                <w:szCs w:val="28"/>
              </w:rPr>
              <w:t>1.1.1 Skills that facilitate learning</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 xml:space="preserve">Does </w:t>
            </w:r>
            <w:r w:rsidR="00946AA2">
              <w:t>your child</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Spontaneously approach others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val="restart"/>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Orient to others or sounds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Reach for preferred items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506"/>
          <w:jc w:val="center"/>
        </w:trPr>
        <w:tc>
          <w:tcPr>
            <w:tcW w:w="4752" w:type="dxa"/>
            <w:vAlign w:val="center"/>
          </w:tcPr>
          <w:p w:rsidR="00946AA2" w:rsidRPr="00946AA2" w:rsidRDefault="00946AA2" w:rsidP="00946AA2">
            <w:pPr>
              <w:pStyle w:val="TableParagraph"/>
              <w:rPr>
                <w:sz w:val="18"/>
                <w:szCs w:val="18"/>
              </w:rPr>
            </w:pPr>
            <w:r w:rsidRPr="00946AA2">
              <w:rPr>
                <w:sz w:val="18"/>
                <w:szCs w:val="18"/>
              </w:rPr>
              <w:t>Work for at least 10 different reinforcers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5"/>
          <w:jc w:val="center"/>
        </w:trPr>
        <w:tc>
          <w:tcPr>
            <w:tcW w:w="4752" w:type="dxa"/>
            <w:vAlign w:val="center"/>
          </w:tcPr>
          <w:p w:rsidR="00946AA2" w:rsidRPr="00946AA2" w:rsidRDefault="00946AA2" w:rsidP="00946AA2">
            <w:pPr>
              <w:pStyle w:val="TableParagraph"/>
              <w:rPr>
                <w:sz w:val="18"/>
                <w:szCs w:val="18"/>
              </w:rPr>
            </w:pPr>
            <w:r w:rsidRPr="00946AA2">
              <w:rPr>
                <w:sz w:val="18"/>
                <w:szCs w:val="18"/>
              </w:rPr>
              <w:t>Sustain engagement and joint attention with others</w:t>
            </w:r>
            <w:r>
              <w:rPr>
                <w:sz w:val="18"/>
                <w:szCs w:val="18"/>
              </w:rPr>
              <w:t xml:space="preserve"> </w:t>
            </w:r>
            <w:r w:rsidRPr="00946AA2">
              <w:rPr>
                <w:sz w:val="18"/>
                <w:szCs w:val="18"/>
              </w:rPr>
              <w:t xml:space="preserve">(e.g. pay attention to what others are paying, show someone something, or look at what someone is trying to show </w:t>
            </w:r>
            <w:r>
              <w:rPr>
                <w:sz w:val="18"/>
                <w:szCs w:val="18"/>
              </w:rPr>
              <w:t>them</w:t>
            </w:r>
            <w:r w:rsidRPr="00946AA2">
              <w:rPr>
                <w:sz w:val="18"/>
                <w:szCs w:val="18"/>
              </w:rPr>
              <w:t xml:space="preserve">) </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Looks at and scans materials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Effectively use a method to communicate wants and needs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505"/>
          <w:jc w:val="center"/>
        </w:trPr>
        <w:tc>
          <w:tcPr>
            <w:tcW w:w="4752" w:type="dxa"/>
            <w:vAlign w:val="center"/>
          </w:tcPr>
          <w:p w:rsidR="00946AA2" w:rsidRPr="00946AA2" w:rsidRDefault="00946AA2" w:rsidP="00946AA2">
            <w:pPr>
              <w:pStyle w:val="TableParagraph"/>
              <w:rPr>
                <w:sz w:val="18"/>
                <w:szCs w:val="18"/>
              </w:rPr>
            </w:pPr>
            <w:r w:rsidRPr="00946AA2">
              <w:rPr>
                <w:sz w:val="18"/>
                <w:szCs w:val="18"/>
              </w:rPr>
              <w:lastRenderedPageBreak/>
              <w:t>Understand simple instructions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Look at others (eye contact)</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Imitate others’ actions upon request to do so</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Watch peers and imitate new behaviour as appropriate (can watch and do)</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Comply with instructions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Acquire new skills without prompt dependency</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Generalize new skills across different environments, people and materials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Independently sustains effort for a minimum of 5 minutes (sustained effort should increase over time as appropriate)</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Learn in different instructional contexts (individual, small group, structured and unstructured)</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Transition from preferred to non-preferred activities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83431E">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946AA2" w:rsidRDefault="00946AA2" w:rsidP="0083431E">
            <w:pPr>
              <w:pStyle w:val="09Table-Header"/>
              <w:rPr>
                <w:sz w:val="28"/>
                <w:szCs w:val="28"/>
              </w:rPr>
            </w:pPr>
            <w:r>
              <w:rPr>
                <w:sz w:val="28"/>
                <w:szCs w:val="28"/>
              </w:rPr>
              <w:t>1.1.</w:t>
            </w:r>
            <w:r w:rsidR="0083431E">
              <w:rPr>
                <w:sz w:val="28"/>
                <w:szCs w:val="28"/>
              </w:rPr>
              <w:t>2</w:t>
            </w:r>
            <w:r>
              <w:rPr>
                <w:sz w:val="28"/>
                <w:szCs w:val="28"/>
              </w:rPr>
              <w:t xml:space="preserve"> </w:t>
            </w:r>
            <w:r w:rsidR="0083431E">
              <w:rPr>
                <w:sz w:val="28"/>
                <w:szCs w:val="28"/>
              </w:rPr>
              <w:t>Self</w:t>
            </w:r>
            <w:r w:rsidR="009E3260">
              <w:rPr>
                <w:sz w:val="28"/>
                <w:szCs w:val="28"/>
              </w:rPr>
              <w:t>-</w:t>
            </w:r>
            <w:r w:rsidR="0083431E">
              <w:rPr>
                <w:sz w:val="28"/>
                <w:szCs w:val="28"/>
              </w:rPr>
              <w:t>Management Skills</w:t>
            </w:r>
          </w:p>
        </w:tc>
      </w:tr>
      <w:tr w:rsidR="00946AA2" w:rsidRPr="00FA742A" w:rsidTr="0083431E">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946AA2" w:rsidRPr="00FA742A" w:rsidRDefault="00946AA2" w:rsidP="0083431E">
            <w:pPr>
              <w:pStyle w:val="09Table-Header"/>
              <w:jc w:val="center"/>
            </w:pPr>
            <w:r w:rsidRPr="00FA742A">
              <w:t xml:space="preserve">Does </w:t>
            </w:r>
            <w:r>
              <w:t>your child</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946AA2" w:rsidRPr="00FA742A" w:rsidRDefault="00946AA2" w:rsidP="0083431E">
            <w:pPr>
              <w:pStyle w:val="09Table-Header"/>
              <w:jc w:val="center"/>
            </w:pPr>
            <w:r w:rsidRPr="00FA742A">
              <w:t>Notes</w:t>
            </w: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Remain with caregivers or in designated areas (i.e., refrains from wandering or bolting)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val="restart"/>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Tolerate proximity of others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Tolerate activity in the environment and environmental sensory stimuli</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506"/>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Tolerate touch from others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5"/>
          <w:jc w:val="center"/>
        </w:trPr>
        <w:tc>
          <w:tcPr>
            <w:tcW w:w="4752" w:type="dxa"/>
            <w:vAlign w:val="center"/>
          </w:tcPr>
          <w:p w:rsidR="00EE729F" w:rsidRPr="00592383" w:rsidRDefault="00EE729F" w:rsidP="00592383">
            <w:pPr>
              <w:pStyle w:val="TableParagraph"/>
              <w:rPr>
                <w:sz w:val="18"/>
                <w:szCs w:val="18"/>
              </w:rPr>
            </w:pPr>
            <w:r w:rsidRPr="00592383">
              <w:rPr>
                <w:sz w:val="18"/>
                <w:szCs w:val="18"/>
              </w:rPr>
              <w:t>Wait, when needed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Ask for permission to go somewhere or to access materials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Refrain from challenging behaviour during unstructured times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505"/>
          <w:jc w:val="center"/>
        </w:trPr>
        <w:tc>
          <w:tcPr>
            <w:tcW w:w="4752" w:type="dxa"/>
            <w:vAlign w:val="center"/>
          </w:tcPr>
          <w:p w:rsidR="00EE729F" w:rsidRPr="00592383" w:rsidRDefault="00EE729F" w:rsidP="00592383">
            <w:pPr>
              <w:pStyle w:val="TableParagraph"/>
              <w:rPr>
                <w:sz w:val="18"/>
                <w:szCs w:val="18"/>
              </w:rPr>
            </w:pPr>
            <w:r w:rsidRPr="00592383">
              <w:rPr>
                <w:sz w:val="18"/>
                <w:szCs w:val="18"/>
              </w:rPr>
              <w:t>Tolerate endings and/or transitions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Accept changes in schedule or routine</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Keep hands to self (i.e., refrains from inappropriately touching others)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lastRenderedPageBreak/>
              <w:t xml:space="preserve">Tolerate others’ emotions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Respect the property of others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Identify own basic emotions/feelings (e.g., happiness, sadness, anger, fatigue, illness)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Express concerns appropriately</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Respond appropriately to winning and losing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React appropriately to teasing (e.g., tolerates to be teased and refrains from aggression, removes self from the situation, communicates as needed)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React appropriately to bullying in various contexts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74B73">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React appropriately to rejection</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74B73">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Appropriately recognizes when feeling unwell and communicates it as needed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Recognizes own complex emotions (e.g. nervousness, disappointment, frustration, jealousy)</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Identifies times and places where certain emotions are appropriate</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Identify events that commonly trigger certain emotional responses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74B73">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Persist with communication when not understood (i.e., keeps trying to get understood)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74B73">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Tolerate own accidents and errors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Tolerate error correction</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Recognizes others’ expectations regarding quality of work, and adjusts accordingly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Tolerates ambiguity (e.g., when an unclear request or statement is made)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Request help appropriately from adults and peers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Request attention appropriately from adults and peers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Request desired items, activities, locations, people</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Request a break</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Protest or reject undesired items, activities or situations to an appropriate extent</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Comply when denial of a request</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Tolerate delays imposed by adults and peers </w:t>
            </w:r>
            <w:proofErr w:type="gramStart"/>
            <w:r w:rsidRPr="00592383">
              <w:rPr>
                <w:sz w:val="18"/>
                <w:szCs w:val="18"/>
              </w:rPr>
              <w:t>( told</w:t>
            </w:r>
            <w:proofErr w:type="gramEnd"/>
            <w:r w:rsidRPr="00592383">
              <w:rPr>
                <w:sz w:val="18"/>
                <w:szCs w:val="18"/>
              </w:rPr>
              <w:t xml:space="preserve"> to wait)</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Use positive self-talk for self-management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lastRenderedPageBreak/>
              <w:t>Tolerate errors or accidents of others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Recognize the intentions of others and adjusts reactions appropriately</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Acknowledge and accepts the extent of control one has in a situation and reacts appropriately (e.g., the weather, substitute teacher, event cancellation)</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Engage in stress management strategies as needed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Demonstrate assertiveness as appropriate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Adjust voice volume to various contexts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Adjust behaviour to various social contexts (e.g., energy level waiting in an office, energy level on a playground)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Adjust behaviour according to the relationship with the communication partner (e.g., speaking differently with peers than an adult stranger)</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Adjust own behaviour in response to others’ reactions (e.g., changing a topic of conversation when another person appears bored or annoyed).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bl>
    <w:p w:rsidR="00946AA2" w:rsidRDefault="00946AA2" w:rsidP="00946AA2">
      <w:pPr>
        <w:spacing w:before="0" w:after="200" w:line="276" w:lineRule="auto"/>
        <w:sectPr w:rsidR="00946AA2" w:rsidSect="00513AC0">
          <w:headerReference w:type="default" r:id="rId11"/>
          <w:pgSz w:w="12240" w:h="15840"/>
          <w:pgMar w:top="1080" w:right="1080" w:bottom="1627" w:left="1080" w:header="720" w:footer="720" w:gutter="0"/>
          <w:cols w:space="720"/>
          <w:docGrid w:linePitch="360"/>
        </w:sectPr>
      </w:pPr>
      <w:r>
        <w:br w:type="page"/>
      </w:r>
    </w:p>
    <w:p w:rsidR="0083431E" w:rsidRDefault="0083431E" w:rsidP="0083431E">
      <w:pPr>
        <w:pStyle w:val="01Title"/>
        <w:pBdr>
          <w:bottom w:val="single" w:sz="36" w:space="1" w:color="DDE3E6"/>
        </w:pBdr>
        <w:spacing w:after="0"/>
      </w:pPr>
      <w:r w:rsidRPr="00FA742A">
        <w:lastRenderedPageBreak/>
        <w:t>Caregiver/Teacher Questionnaire</w:t>
      </w:r>
    </w:p>
    <w:p w:rsidR="0083431E" w:rsidRPr="00FA742A" w:rsidRDefault="00307408" w:rsidP="0083431E">
      <w:pPr>
        <w:pStyle w:val="01Title"/>
        <w:pBdr>
          <w:bottom w:val="single" w:sz="36" w:space="1" w:color="DDE3E6"/>
        </w:pBdr>
      </w:pPr>
      <w:r>
        <w:t>1.1 Learning and Self</w:t>
      </w:r>
      <w:r w:rsidR="00CD08C2">
        <w:t>-</w:t>
      </w:r>
      <w:r>
        <w:t>Management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3431E" w:rsidRPr="00FA742A" w:rsidTr="0083431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3431E" w:rsidRPr="00FA742A" w:rsidRDefault="0083431E" w:rsidP="0083431E">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3431E" w:rsidRPr="00FA742A" w:rsidRDefault="0083431E" w:rsidP="0083431E">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3431E" w:rsidRPr="00FA742A" w:rsidRDefault="0083431E" w:rsidP="0083431E">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3431E" w:rsidRPr="00FA742A" w:rsidTr="0083431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3431E" w:rsidRPr="00FA742A" w:rsidRDefault="00741A39" w:rsidP="0083431E">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83431E" w:rsidRPr="00FA742A" w:rsidRDefault="0083431E" w:rsidP="0083431E">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83431E" w:rsidRPr="002C2840" w:rsidRDefault="0083431E" w:rsidP="0083431E">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242988">
        <w:t>Place a checkmark in</w:t>
      </w:r>
      <w:r w:rsidR="00242988" w:rsidRPr="002C2840">
        <w:t xml:space="preserve"> the appropriate </w:t>
      </w:r>
      <w:r w:rsidR="00242988">
        <w:t>column</w:t>
      </w:r>
      <w:r w:rsidR="00242988" w:rsidRPr="002C2840">
        <w:t>.</w:t>
      </w:r>
    </w:p>
    <w:p w:rsidR="0083431E" w:rsidRPr="00FA742A" w:rsidRDefault="0083431E" w:rsidP="0083431E">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83431E" w:rsidRPr="00FA742A" w:rsidRDefault="0083431E" w:rsidP="0083431E">
      <w:pPr>
        <w:pStyle w:val="05Bullets"/>
      </w:pPr>
      <w:r w:rsidRPr="006F6ED5">
        <w:rPr>
          <w:b/>
        </w:rPr>
        <w:t>With support</w:t>
      </w:r>
      <w:r w:rsidRPr="00FA742A">
        <w:t xml:space="preserve">: </w:t>
      </w:r>
      <w:r>
        <w:t>the learner</w:t>
      </w:r>
      <w:r w:rsidRPr="00FA742A">
        <w:t xml:space="preserve"> demonstrates the skill, but needs assistance to do so</w:t>
      </w:r>
    </w:p>
    <w:p w:rsidR="0083431E" w:rsidRDefault="0083431E" w:rsidP="0083431E">
      <w:pPr>
        <w:pStyle w:val="05Bullets"/>
      </w:pPr>
      <w:r w:rsidRPr="006F6ED5">
        <w:rPr>
          <w:b/>
        </w:rPr>
        <w:t>Does not demonstrate</w:t>
      </w:r>
      <w:r w:rsidRPr="00FA742A">
        <w:t xml:space="preserve">: </w:t>
      </w:r>
      <w:r>
        <w:t>the child</w:t>
      </w:r>
      <w:r w:rsidRPr="00FA742A">
        <w:t xml:space="preserve"> does not demonstrate the skill even with support</w:t>
      </w:r>
    </w:p>
    <w:p w:rsidR="0083431E" w:rsidRPr="00FA742A" w:rsidRDefault="0083431E" w:rsidP="0083431E">
      <w:pPr>
        <w:pStyle w:val="05Bullets"/>
      </w:pPr>
      <w:r w:rsidRPr="002C2840">
        <w:rPr>
          <w:b/>
        </w:rPr>
        <w:t>Requires confirmation</w:t>
      </w:r>
      <w:r w:rsidRPr="002C2840">
        <w:t>: the caregiver/teacher is unsure about the learner’s ability to demonstrate the skill</w:t>
      </w:r>
    </w:p>
    <w:p w:rsidR="0083431E" w:rsidRPr="00FA742A" w:rsidRDefault="0083431E" w:rsidP="0083431E">
      <w:pPr>
        <w:pStyle w:val="05Bullets"/>
      </w:pPr>
      <w:r w:rsidRPr="006F6ED5">
        <w:rPr>
          <w:b/>
        </w:rPr>
        <w:t>Confirmation</w:t>
      </w:r>
      <w:r w:rsidRPr="00FA742A">
        <w:t xml:space="preserve">: </w:t>
      </w:r>
      <w:r w:rsidRPr="00F61C7A">
        <w:t xml:space="preserve">the assessor will confirm (“Y”) or </w:t>
      </w:r>
      <w:r w:rsidR="00182178">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83431E" w:rsidRPr="00FA742A" w:rsidRDefault="0083431E" w:rsidP="0083431E">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4A792A" w:rsidRPr="00FA742A" w:rsidTr="00DD07E9">
        <w:trPr>
          <w:trHeight w:val="335"/>
          <w:jc w:val="center"/>
        </w:trPr>
        <w:tc>
          <w:tcPr>
            <w:tcW w:w="10945" w:type="dxa"/>
            <w:gridSpan w:val="7"/>
            <w:tcBorders>
              <w:top w:val="single" w:sz="4" w:space="0" w:color="FFFFFF" w:themeColor="background1"/>
              <w:bottom w:val="single" w:sz="4" w:space="0" w:color="FFFFFF" w:themeColor="background1"/>
            </w:tcBorders>
            <w:shd w:val="clear" w:color="auto" w:fill="50545D"/>
          </w:tcPr>
          <w:p w:rsidR="004A792A" w:rsidRDefault="004A792A" w:rsidP="0083431E">
            <w:pPr>
              <w:pStyle w:val="09Table-Header"/>
              <w:rPr>
                <w:sz w:val="28"/>
                <w:szCs w:val="28"/>
              </w:rPr>
            </w:pPr>
            <w:r>
              <w:rPr>
                <w:sz w:val="28"/>
                <w:szCs w:val="28"/>
              </w:rPr>
              <w:t>1.1.1 Skills that facilitate learning</w:t>
            </w:r>
          </w:p>
        </w:tc>
      </w:tr>
      <w:tr w:rsidR="004A792A" w:rsidRPr="00FA742A" w:rsidTr="004A792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4A792A" w:rsidRPr="00FA742A" w:rsidRDefault="004A792A" w:rsidP="0083431E">
            <w:pPr>
              <w:pStyle w:val="09Table-Header"/>
              <w:spacing w:before="0" w:after="0"/>
              <w:ind w:left="144" w:right="144"/>
              <w:jc w:val="center"/>
            </w:pPr>
            <w:r>
              <w:t>Requires confirmation</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Notes</w:t>
            </w: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Spontaneously approach others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val="restart"/>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Orient to others or sounds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Reach for preferred items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506"/>
          <w:jc w:val="center"/>
        </w:trPr>
        <w:tc>
          <w:tcPr>
            <w:tcW w:w="4752" w:type="dxa"/>
            <w:vAlign w:val="center"/>
          </w:tcPr>
          <w:p w:rsidR="004A792A" w:rsidRPr="00946AA2" w:rsidRDefault="004A792A" w:rsidP="0083431E">
            <w:pPr>
              <w:pStyle w:val="TableParagraph"/>
              <w:rPr>
                <w:sz w:val="18"/>
                <w:szCs w:val="18"/>
              </w:rPr>
            </w:pPr>
            <w:r w:rsidRPr="00946AA2">
              <w:rPr>
                <w:sz w:val="18"/>
                <w:szCs w:val="18"/>
              </w:rPr>
              <w:t>Work for at least 10 different reinforcers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5"/>
          <w:jc w:val="center"/>
        </w:trPr>
        <w:tc>
          <w:tcPr>
            <w:tcW w:w="4752" w:type="dxa"/>
            <w:vAlign w:val="center"/>
          </w:tcPr>
          <w:p w:rsidR="004A792A" w:rsidRPr="00946AA2" w:rsidRDefault="004A792A" w:rsidP="0083431E">
            <w:pPr>
              <w:pStyle w:val="TableParagraph"/>
              <w:rPr>
                <w:sz w:val="18"/>
                <w:szCs w:val="18"/>
              </w:rPr>
            </w:pPr>
            <w:r w:rsidRPr="00946AA2">
              <w:rPr>
                <w:sz w:val="18"/>
                <w:szCs w:val="18"/>
              </w:rPr>
              <w:t>Sustain engagement and joint attention with others</w:t>
            </w:r>
            <w:r>
              <w:rPr>
                <w:sz w:val="18"/>
                <w:szCs w:val="18"/>
              </w:rPr>
              <w:t xml:space="preserve"> </w:t>
            </w:r>
            <w:r w:rsidRPr="00946AA2">
              <w:rPr>
                <w:sz w:val="18"/>
                <w:szCs w:val="18"/>
              </w:rPr>
              <w:t xml:space="preserve">(e.g. pay attention to what others are paying, show someone something, or look at what someone is trying to show </w:t>
            </w:r>
            <w:r>
              <w:rPr>
                <w:sz w:val="18"/>
                <w:szCs w:val="18"/>
              </w:rPr>
              <w:t>them</w:t>
            </w:r>
            <w:r w:rsidRPr="00946AA2">
              <w:rPr>
                <w:sz w:val="18"/>
                <w:szCs w:val="18"/>
              </w:rPr>
              <w:t xml:space="preserve">) </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Looks at and scans materials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Effectively use a method to communicate wants and needs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505"/>
          <w:jc w:val="center"/>
        </w:trPr>
        <w:tc>
          <w:tcPr>
            <w:tcW w:w="4752" w:type="dxa"/>
            <w:vAlign w:val="center"/>
          </w:tcPr>
          <w:p w:rsidR="004A792A" w:rsidRPr="00946AA2" w:rsidRDefault="004A792A" w:rsidP="0083431E">
            <w:pPr>
              <w:pStyle w:val="TableParagraph"/>
              <w:rPr>
                <w:sz w:val="18"/>
                <w:szCs w:val="18"/>
              </w:rPr>
            </w:pPr>
            <w:r w:rsidRPr="00946AA2">
              <w:rPr>
                <w:sz w:val="18"/>
                <w:szCs w:val="18"/>
              </w:rPr>
              <w:lastRenderedPageBreak/>
              <w:t>Understand simple instructions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Look at others (eye contact)</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Imitate others’ actions upon request to do so</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Watch peers and imitate new behaviour as appropriate (can watch and do)</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Comply with instructions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Acquire new skills without prompt dependency</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Generalize new skills across different environments, people and materials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Independently sustains effort for a minimum of 5 minutes (sustained effort should increase over time as appropriate)</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Learn in different instructional contexts (individual, small group, structured and unstructured)</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Transition from preferred to non-preferred activities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DD07E9">
        <w:trPr>
          <w:trHeight w:val="335"/>
          <w:jc w:val="center"/>
        </w:trPr>
        <w:tc>
          <w:tcPr>
            <w:tcW w:w="10945" w:type="dxa"/>
            <w:gridSpan w:val="7"/>
            <w:tcBorders>
              <w:top w:val="single" w:sz="4" w:space="0" w:color="FFFFFF" w:themeColor="background1"/>
              <w:bottom w:val="single" w:sz="4" w:space="0" w:color="FFFFFF" w:themeColor="background1"/>
            </w:tcBorders>
            <w:shd w:val="clear" w:color="auto" w:fill="50545D"/>
          </w:tcPr>
          <w:p w:rsidR="004A792A" w:rsidRDefault="004A792A" w:rsidP="0083431E">
            <w:pPr>
              <w:pStyle w:val="09Table-Header"/>
              <w:rPr>
                <w:sz w:val="28"/>
                <w:szCs w:val="28"/>
              </w:rPr>
            </w:pPr>
            <w:r>
              <w:rPr>
                <w:sz w:val="28"/>
                <w:szCs w:val="28"/>
              </w:rPr>
              <w:t>1.1.2 Self</w:t>
            </w:r>
            <w:r w:rsidR="00CD08C2">
              <w:rPr>
                <w:sz w:val="28"/>
                <w:szCs w:val="28"/>
              </w:rPr>
              <w:t>-</w:t>
            </w:r>
            <w:r>
              <w:rPr>
                <w:sz w:val="28"/>
                <w:szCs w:val="28"/>
              </w:rPr>
              <w:t>Management Skills</w:t>
            </w:r>
          </w:p>
        </w:tc>
      </w:tr>
      <w:tr w:rsidR="004A792A" w:rsidRPr="00FA742A" w:rsidTr="004A792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 xml:space="preserve">Does </w:t>
            </w:r>
            <w:r w:rsidR="00EE729F">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4A792A" w:rsidRPr="00FA742A" w:rsidRDefault="004A792A" w:rsidP="0083431E">
            <w:pPr>
              <w:pStyle w:val="09Table-Header"/>
              <w:spacing w:before="0" w:after="0"/>
              <w:ind w:left="144" w:right="144"/>
              <w:jc w:val="center"/>
            </w:pPr>
            <w:r>
              <w:t>Requires confirmation</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Notes</w:t>
            </w: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Remain with caregivers or in designated areas (i.e., refrains from wandering or bolting)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val="restart"/>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Tolerate proximity of others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Tolerate activity in the environment and environmental sensory stimuli</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506"/>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Tolerate touch from others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5"/>
          <w:jc w:val="center"/>
        </w:trPr>
        <w:tc>
          <w:tcPr>
            <w:tcW w:w="4752" w:type="dxa"/>
            <w:vAlign w:val="center"/>
          </w:tcPr>
          <w:p w:rsidR="00EE729F" w:rsidRPr="00EE729F" w:rsidRDefault="00EE729F" w:rsidP="00EE729F">
            <w:pPr>
              <w:pStyle w:val="TableParagraph"/>
              <w:rPr>
                <w:sz w:val="18"/>
                <w:szCs w:val="18"/>
              </w:rPr>
            </w:pPr>
            <w:r w:rsidRPr="00EE729F">
              <w:rPr>
                <w:sz w:val="18"/>
                <w:szCs w:val="18"/>
              </w:rPr>
              <w:t>Wait, when needed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Ask for permission to go somewhere or to access materials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Refrain from challenging behaviour during unstructured times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505"/>
          <w:jc w:val="center"/>
        </w:trPr>
        <w:tc>
          <w:tcPr>
            <w:tcW w:w="4752" w:type="dxa"/>
            <w:vAlign w:val="center"/>
          </w:tcPr>
          <w:p w:rsidR="00EE729F" w:rsidRPr="00EE729F" w:rsidRDefault="00EE729F" w:rsidP="00EE729F">
            <w:pPr>
              <w:pStyle w:val="TableParagraph"/>
              <w:rPr>
                <w:sz w:val="18"/>
                <w:szCs w:val="18"/>
              </w:rPr>
            </w:pPr>
            <w:r w:rsidRPr="00EE729F">
              <w:rPr>
                <w:sz w:val="18"/>
                <w:szCs w:val="18"/>
              </w:rPr>
              <w:t>Tolerate endings and/or transitions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Accept changes in schedule or routine</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Keep hands to self (i.e., refrains from inappropriately touching others)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lastRenderedPageBreak/>
              <w:t xml:space="preserve">Tolerate others’ emotions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Respect the property of others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Identify own basic emotions/feelings (e.g., happiness, sadness, anger, fatigue, illness)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Express concerns appropriately</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Respond appropriately to winning and losing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React appropriately to teasing (e.g., tolerates to be teased and refrains from aggression, removes self from the situation, communicates as needed)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React appropriately to bullying in various contexts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E2750C">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React appropriately to rejection</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E2750C">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Appropriately recognizes when feeling unwell and communicates it as needed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Recognizes own complex emotions (e.g. nervousness, disappointment, frustration, jealousy)</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Identifies times and places where certain emotions are appropriate</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Identify events that commonly trigger certain emotional responses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E2750C">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Persist with communication when not understood (i.e., keeps trying to get understood)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E2750C">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Tolerate own accidents and errors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Tolerate error correction</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Recognizes others’ expectations regarding quality of work, and adjusts accordingly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Tolerates ambiguity (e.g., when an unclear request or statement is made)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Request help appropriately from adults and peers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Request attention appropriately from adults and peers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Request desired items, activities, locations, people</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Request a break</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Protest or reject undesired items, activities or situations to an appropriate extent</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Comply when denial of a request</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Tolerate delays imposed by adults and peers </w:t>
            </w:r>
            <w:proofErr w:type="gramStart"/>
            <w:r w:rsidRPr="00EE729F">
              <w:rPr>
                <w:sz w:val="18"/>
                <w:szCs w:val="18"/>
              </w:rPr>
              <w:t>( told</w:t>
            </w:r>
            <w:proofErr w:type="gramEnd"/>
            <w:r w:rsidRPr="00EE729F">
              <w:rPr>
                <w:sz w:val="18"/>
                <w:szCs w:val="18"/>
              </w:rPr>
              <w:t xml:space="preserve"> to wait)</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Use positive self-talk for self-management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lastRenderedPageBreak/>
              <w:t>Tolerate errors or accidents of others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Recognize the intentions of others and adjusts reactions appropriately</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Acknowledge and accepts the extent of control one has in a situation and reacts appropriately (e.g., the weather, substitute teacher, event cancellation)</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Engage in stress management strategies as needed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Demonstrate assertiveness as appropriate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Adjust voice volume to various contexts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Adjust behaviour to various social contexts (e.g., energy level waiting in an office, energy level on a playground)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Adjust behaviour according to the relationship with the communication partner (e.g., speaking differently with peers than an adult stranger)</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Adjust own behaviour in response to others’ reactions (e.g., changing a topic of conversation when another person appears bored or annoyed).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bl>
    <w:p w:rsidR="0083431E" w:rsidRDefault="0083431E" w:rsidP="0083431E">
      <w:pPr>
        <w:spacing w:before="0" w:after="200" w:line="276" w:lineRule="auto"/>
        <w:sectPr w:rsidR="0083431E" w:rsidSect="00513AC0">
          <w:headerReference w:type="default" r:id="rId12"/>
          <w:pgSz w:w="12240" w:h="15840"/>
          <w:pgMar w:top="1080" w:right="1080" w:bottom="1627" w:left="1080" w:header="720" w:footer="720" w:gutter="0"/>
          <w:cols w:space="720"/>
          <w:docGrid w:linePitch="360"/>
        </w:sectPr>
      </w:pPr>
      <w:r>
        <w:br w:type="page"/>
      </w:r>
    </w:p>
    <w:p w:rsidR="009E3260" w:rsidRDefault="009E3260" w:rsidP="009E3260">
      <w:pPr>
        <w:spacing w:before="0" w:after="0" w:line="276" w:lineRule="auto"/>
      </w:pPr>
      <w:r>
        <w:rPr>
          <w:rFonts w:cs="Arial"/>
          <w:b/>
          <w:color w:val="50545D"/>
          <w:sz w:val="44"/>
          <w:szCs w:val="44"/>
        </w:rPr>
        <w:lastRenderedPageBreak/>
        <w:t>Learner Interview</w:t>
      </w:r>
    </w:p>
    <w:p w:rsidR="009E3260" w:rsidRPr="00FA742A" w:rsidRDefault="009E3260" w:rsidP="009E3260">
      <w:pPr>
        <w:pStyle w:val="01Title"/>
        <w:pBdr>
          <w:bottom w:val="single" w:sz="36" w:space="1" w:color="DDE3E6"/>
        </w:pBdr>
      </w:pPr>
      <w:r>
        <w:t>1.1 Learning and Self</w:t>
      </w:r>
      <w:r w:rsidR="00CD08C2">
        <w:t>-</w:t>
      </w:r>
      <w:r>
        <w:t>Management</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181"/>
        <w:gridCol w:w="2907"/>
        <w:gridCol w:w="274"/>
      </w:tblGrid>
      <w:tr w:rsidR="009E3260" w:rsidRPr="00FA742A" w:rsidTr="000D761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9E3260" w:rsidRPr="00FA742A" w:rsidRDefault="009E3260" w:rsidP="000D7610">
            <w:pPr>
              <w:pStyle w:val="10Table-Subheader"/>
            </w:pPr>
            <w:r w:rsidRPr="00FA742A">
              <w:t>Learner’s name:</w:t>
            </w:r>
          </w:p>
        </w:tc>
        <w:tc>
          <w:tcPr>
            <w:tcW w:w="1578" w:type="pct"/>
            <w:tcBorders>
              <w:top w:val="none" w:sz="0" w:space="0" w:color="auto"/>
              <w:left w:val="none" w:sz="0" w:space="0" w:color="auto"/>
              <w:bottom w:val="none" w:sz="0" w:space="0" w:color="auto"/>
              <w:right w:val="none" w:sz="0" w:space="0" w:color="auto"/>
            </w:tcBorders>
          </w:tcPr>
          <w:p w:rsidR="009E3260" w:rsidRPr="00FA742A" w:rsidRDefault="009E3260" w:rsidP="000D7610">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gridSpan w:val="2"/>
            <w:tcBorders>
              <w:top w:val="none" w:sz="0" w:space="0" w:color="auto"/>
              <w:left w:val="none" w:sz="0" w:space="0" w:color="auto"/>
              <w:bottom w:val="none" w:sz="0" w:space="0" w:color="auto"/>
              <w:right w:val="none" w:sz="0" w:space="0" w:color="auto"/>
            </w:tcBorders>
          </w:tcPr>
          <w:p w:rsidR="009E3260" w:rsidRPr="00FA742A" w:rsidRDefault="009E3260" w:rsidP="000D7610">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9E3260" w:rsidRPr="00FA742A" w:rsidTr="000D761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864" w:type="pct"/>
            <w:gridSpan w:val="3"/>
            <w:tcBorders>
              <w:top w:val="none" w:sz="0" w:space="0" w:color="auto"/>
              <w:left w:val="none" w:sz="0" w:space="0" w:color="auto"/>
              <w:bottom w:val="none" w:sz="0" w:space="0" w:color="auto"/>
              <w:right w:val="none" w:sz="0" w:space="0" w:color="auto"/>
            </w:tcBorders>
            <w:noWrap/>
            <w:vAlign w:val="center"/>
          </w:tcPr>
          <w:p w:rsidR="009E3260" w:rsidRPr="00FA742A" w:rsidRDefault="009E3260" w:rsidP="000D7610">
            <w:pPr>
              <w:pStyle w:val="10Table-Subheader"/>
            </w:pPr>
            <w:r>
              <w:t>Name of Assessor:</w:t>
            </w:r>
          </w:p>
        </w:tc>
        <w:tc>
          <w:tcPr>
            <w:tcW w:w="136" w:type="pct"/>
            <w:tcBorders>
              <w:top w:val="none" w:sz="0" w:space="0" w:color="auto"/>
              <w:left w:val="none" w:sz="0" w:space="0" w:color="auto"/>
              <w:bottom w:val="none" w:sz="0" w:space="0" w:color="auto"/>
              <w:right w:val="none" w:sz="0" w:space="0" w:color="auto"/>
            </w:tcBorders>
            <w:vAlign w:val="center"/>
          </w:tcPr>
          <w:p w:rsidR="009E3260" w:rsidRPr="00FA742A" w:rsidRDefault="009E3260" w:rsidP="000D7610">
            <w:pPr>
              <w:pStyle w:val="10Table-Subheader"/>
              <w:cnfStyle w:val="100000000000" w:firstRow="1" w:lastRow="0" w:firstColumn="0" w:lastColumn="0" w:oddVBand="0" w:evenVBand="0" w:oddHBand="0" w:evenHBand="0" w:firstRowFirstColumn="0" w:firstRowLastColumn="0" w:lastRowFirstColumn="0" w:lastRowLastColumn="0"/>
            </w:pPr>
          </w:p>
        </w:tc>
      </w:tr>
    </w:tbl>
    <w:p w:rsidR="009E3260" w:rsidRDefault="009E3260" w:rsidP="009E3260">
      <w:pPr>
        <w:spacing w:before="0" w:after="200" w:line="276" w:lineRule="auto"/>
      </w:pPr>
    </w:p>
    <w:p w:rsidR="009E3260" w:rsidRPr="009E3260" w:rsidRDefault="009E3260" w:rsidP="009E3260">
      <w:pPr>
        <w:autoSpaceDE w:val="0"/>
        <w:autoSpaceDN w:val="0"/>
        <w:adjustRightInd w:val="0"/>
        <w:spacing w:after="0" w:line="240" w:lineRule="auto"/>
        <w:rPr>
          <w:rFonts w:cs="Arial"/>
          <w:bCs/>
        </w:rPr>
      </w:pPr>
      <w:r w:rsidRPr="009E3260">
        <w:rPr>
          <w:rFonts w:cs="Arial"/>
          <w:bCs/>
        </w:rPr>
        <w:t>Describe your favorite moments of the day. Explain why?</w:t>
      </w: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r w:rsidRPr="009E3260">
        <w:rPr>
          <w:rFonts w:cs="Arial"/>
          <w:bCs/>
        </w:rPr>
        <w:t>Describe the most challenging moments of the day. Explain why?</w:t>
      </w: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r w:rsidRPr="009E3260">
        <w:rPr>
          <w:rFonts w:cs="Arial"/>
          <w:bCs/>
        </w:rPr>
        <w:t>What are some things you would like to learn that would help you do well in school?</w:t>
      </w: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p>
    <w:p w:rsidR="009E3260" w:rsidRPr="009E3260" w:rsidRDefault="009E3260" w:rsidP="009E3260">
      <w:pPr>
        <w:autoSpaceDE w:val="0"/>
        <w:autoSpaceDN w:val="0"/>
        <w:adjustRightInd w:val="0"/>
        <w:spacing w:after="0" w:line="240" w:lineRule="auto"/>
        <w:rPr>
          <w:rFonts w:cs="Arial"/>
          <w:bCs/>
        </w:rPr>
      </w:pPr>
      <w:r w:rsidRPr="009E3260">
        <w:rPr>
          <w:rFonts w:cs="Arial"/>
          <w:bCs/>
        </w:rPr>
        <w:t>What are some things you would like to learn that will help you get along with others?</w:t>
      </w:r>
    </w:p>
    <w:p w:rsidR="009E3260" w:rsidRPr="009E3260" w:rsidRDefault="009E3260" w:rsidP="009E3260">
      <w:pPr>
        <w:spacing w:before="60"/>
        <w:rPr>
          <w:rFonts w:cs="Arial"/>
          <w:bCs/>
        </w:rPr>
      </w:pPr>
    </w:p>
    <w:p w:rsidR="009E3260" w:rsidRPr="009E3260" w:rsidRDefault="009E3260" w:rsidP="009E3260">
      <w:pPr>
        <w:spacing w:before="60"/>
        <w:rPr>
          <w:rFonts w:cs="Arial"/>
          <w:bCs/>
        </w:rPr>
      </w:pPr>
    </w:p>
    <w:p w:rsidR="009E3260" w:rsidRPr="009E3260" w:rsidRDefault="009E3260" w:rsidP="009E3260">
      <w:pPr>
        <w:spacing w:before="60"/>
        <w:rPr>
          <w:rFonts w:cs="Arial"/>
          <w:bCs/>
        </w:rPr>
      </w:pPr>
    </w:p>
    <w:p w:rsidR="009E3260" w:rsidRPr="009E3260" w:rsidRDefault="009E3260" w:rsidP="009E3260">
      <w:pPr>
        <w:spacing w:before="60"/>
        <w:rPr>
          <w:rFonts w:cs="Arial"/>
          <w:bCs/>
        </w:rPr>
      </w:pPr>
    </w:p>
    <w:p w:rsidR="009E3260" w:rsidRPr="009E3260" w:rsidRDefault="009E3260" w:rsidP="009E3260">
      <w:pPr>
        <w:spacing w:before="60"/>
        <w:rPr>
          <w:rFonts w:cs="Arial"/>
          <w:bCs/>
        </w:rPr>
      </w:pPr>
      <w:r w:rsidRPr="009E3260">
        <w:rPr>
          <w:rFonts w:cs="Arial"/>
          <w:bCs/>
        </w:rPr>
        <w:t>Is there anything else you would like to learn or need help with?</w:t>
      </w:r>
    </w:p>
    <w:p w:rsidR="009E3260" w:rsidRDefault="009E3260">
      <w:pPr>
        <w:spacing w:before="0" w:after="200" w:line="276" w:lineRule="auto"/>
        <w:rPr>
          <w:rFonts w:cs="Arial"/>
          <w:b/>
          <w:color w:val="50545D"/>
          <w:sz w:val="44"/>
          <w:szCs w:val="44"/>
        </w:rPr>
      </w:pPr>
      <w:r>
        <w:br w:type="page"/>
      </w:r>
    </w:p>
    <w:p w:rsidR="009E3260" w:rsidRDefault="009E3260" w:rsidP="009E3260">
      <w:pPr>
        <w:spacing w:before="0" w:after="0" w:line="276" w:lineRule="auto"/>
      </w:pPr>
      <w:r>
        <w:rPr>
          <w:rFonts w:cs="Arial"/>
          <w:b/>
          <w:color w:val="50545D"/>
          <w:sz w:val="44"/>
          <w:szCs w:val="44"/>
        </w:rPr>
        <w:lastRenderedPageBreak/>
        <w:t>Learner Questionnaire</w:t>
      </w:r>
    </w:p>
    <w:p w:rsidR="009E3260" w:rsidRPr="00FA742A" w:rsidRDefault="009E3260" w:rsidP="009E3260">
      <w:pPr>
        <w:pStyle w:val="01Title"/>
        <w:pBdr>
          <w:bottom w:val="single" w:sz="36" w:space="1" w:color="DDE3E6"/>
        </w:pBdr>
      </w:pPr>
      <w:r>
        <w:t>1.1. Learning and Self</w:t>
      </w:r>
      <w:r w:rsidR="00CD08C2">
        <w:t>-</w:t>
      </w:r>
      <w:r>
        <w:t>Management</w:t>
      </w:r>
    </w:p>
    <w:p w:rsidR="009E3260" w:rsidRPr="008D69EC" w:rsidRDefault="009E3260" w:rsidP="009E3260">
      <w:pPr>
        <w:rPr>
          <w:rFonts w:cs="Arial"/>
          <w:color w:val="000000" w:themeColor="text1"/>
          <w:szCs w:val="24"/>
        </w:rPr>
      </w:pPr>
      <w:r w:rsidRPr="008D69EC">
        <w:rPr>
          <w:rFonts w:cs="Arial"/>
          <w:color w:val="000000" w:themeColor="text1"/>
          <w:szCs w:val="24"/>
        </w:rPr>
        <w:t xml:space="preserve">Please read each sentence and mark the response that best matches how you typically demonstrate the following skills. </w:t>
      </w:r>
    </w:p>
    <w:p w:rsidR="009E3260" w:rsidRPr="008D69EC" w:rsidRDefault="009E3260" w:rsidP="009E3260">
      <w:pPr>
        <w:rPr>
          <w:rFonts w:cs="Arial"/>
          <w:color w:val="000000" w:themeColor="text1"/>
          <w:szCs w:val="24"/>
        </w:rPr>
      </w:pPr>
      <w:r w:rsidRPr="008D69EC">
        <w:rPr>
          <w:rFonts w:cs="Arial"/>
          <w:color w:val="000000" w:themeColor="text1"/>
          <w:szCs w:val="24"/>
        </w:rPr>
        <w:t>Star any sentence that describes a skill that you feel is important for you to learn or improve.</w:t>
      </w:r>
    </w:p>
    <w:p w:rsidR="009E3260" w:rsidRPr="008D69EC" w:rsidRDefault="009E3260" w:rsidP="009E3260">
      <w:pPr>
        <w:rPr>
          <w:rFonts w:cs="Arial"/>
          <w:color w:val="000000" w:themeColor="text1"/>
          <w:szCs w:val="24"/>
        </w:rPr>
      </w:pPr>
      <w:r w:rsidRPr="008D69EC">
        <w:rPr>
          <w:rFonts w:cs="Arial"/>
          <w:color w:val="000000" w:themeColor="text1"/>
          <w:szCs w:val="24"/>
        </w:rPr>
        <w:tab/>
      </w:r>
      <w:r w:rsidRPr="008D69EC">
        <w:rPr>
          <w:rFonts w:cs="Arial"/>
          <w:color w:val="000000" w:themeColor="text1"/>
          <w:szCs w:val="24"/>
        </w:rPr>
        <w:tab/>
      </w:r>
      <w:r w:rsidRPr="008D69EC">
        <w:rPr>
          <w:rFonts w:cs="Arial"/>
          <w:b/>
          <w:color w:val="000000" w:themeColor="text1"/>
          <w:szCs w:val="24"/>
        </w:rPr>
        <w:t>Independently</w:t>
      </w:r>
      <w:r w:rsidRPr="008D69EC">
        <w:rPr>
          <w:rFonts w:cs="Arial"/>
          <w:color w:val="000000" w:themeColor="text1"/>
          <w:szCs w:val="24"/>
        </w:rPr>
        <w:t>:</w:t>
      </w:r>
      <w:r w:rsidRPr="008D69EC">
        <w:rPr>
          <w:rFonts w:cs="Arial"/>
          <w:b/>
          <w:color w:val="000000" w:themeColor="text1"/>
          <w:szCs w:val="24"/>
        </w:rPr>
        <w:t xml:space="preserve"> </w:t>
      </w:r>
      <w:r w:rsidRPr="008D69EC">
        <w:rPr>
          <w:rFonts w:cs="Arial"/>
          <w:color w:val="000000" w:themeColor="text1"/>
          <w:szCs w:val="24"/>
        </w:rPr>
        <w:t>I can do this easily and on my own.</w:t>
      </w:r>
    </w:p>
    <w:p w:rsidR="009E3260" w:rsidRPr="008D69EC" w:rsidRDefault="009E3260" w:rsidP="009E3260">
      <w:pPr>
        <w:rPr>
          <w:rFonts w:cs="Arial"/>
          <w:color w:val="000000" w:themeColor="text1"/>
          <w:szCs w:val="24"/>
        </w:rPr>
      </w:pPr>
      <w:r w:rsidRPr="008D69EC">
        <w:rPr>
          <w:rFonts w:cs="Arial"/>
          <w:color w:val="000000" w:themeColor="text1"/>
          <w:szCs w:val="24"/>
        </w:rPr>
        <w:tab/>
      </w:r>
      <w:r w:rsidRPr="008D69EC">
        <w:rPr>
          <w:rFonts w:cs="Arial"/>
          <w:color w:val="000000" w:themeColor="text1"/>
          <w:szCs w:val="24"/>
        </w:rPr>
        <w:tab/>
      </w:r>
      <w:r w:rsidRPr="008D69EC">
        <w:rPr>
          <w:rFonts w:cs="Arial"/>
          <w:b/>
          <w:color w:val="000000" w:themeColor="text1"/>
          <w:szCs w:val="24"/>
        </w:rPr>
        <w:t>With support:</w:t>
      </w:r>
      <w:r w:rsidRPr="008D69EC">
        <w:rPr>
          <w:rFonts w:cs="Arial"/>
          <w:color w:val="000000" w:themeColor="text1"/>
          <w:szCs w:val="24"/>
        </w:rPr>
        <w:t xml:space="preserve"> I can do this, but I need some help.</w:t>
      </w:r>
    </w:p>
    <w:p w:rsidR="009E3260" w:rsidRPr="00CA1110" w:rsidRDefault="009E3260" w:rsidP="009E3260">
      <w:pPr>
        <w:rPr>
          <w:rFonts w:cs="Arial"/>
          <w:color w:val="000000" w:themeColor="text1"/>
          <w:szCs w:val="24"/>
        </w:rPr>
      </w:pPr>
      <w:r w:rsidRPr="008D69EC">
        <w:rPr>
          <w:rFonts w:cs="Arial"/>
          <w:color w:val="000000" w:themeColor="text1"/>
          <w:szCs w:val="24"/>
        </w:rPr>
        <w:tab/>
      </w:r>
      <w:r w:rsidRPr="008D69EC">
        <w:rPr>
          <w:rFonts w:cs="Arial"/>
          <w:color w:val="000000" w:themeColor="text1"/>
          <w:szCs w:val="24"/>
        </w:rPr>
        <w:tab/>
      </w:r>
      <w:r w:rsidRPr="008D69EC">
        <w:rPr>
          <w:rFonts w:cs="Arial"/>
          <w:b/>
          <w:color w:val="000000" w:themeColor="text1"/>
          <w:szCs w:val="24"/>
        </w:rPr>
        <w:t>Does not demonstrate</w:t>
      </w:r>
      <w:r w:rsidRPr="008D69EC">
        <w:rPr>
          <w:rFonts w:cs="Arial"/>
          <w:color w:val="000000" w:themeColor="text1"/>
          <w:szCs w:val="24"/>
        </w:rPr>
        <w:t>: this is very hard for me and I typically can’t do it.</w:t>
      </w:r>
    </w:p>
    <w:p w:rsidR="009E3260" w:rsidRDefault="009E3260" w:rsidP="009E3260">
      <w:pPr>
        <w:spacing w:before="0" w:after="200" w:line="276" w:lineRule="auto"/>
      </w:pP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2305"/>
      </w:tblGrid>
      <w:tr w:rsidR="009E3260" w:rsidRPr="00FA742A" w:rsidTr="000D7610">
        <w:trPr>
          <w:trHeight w:val="557"/>
          <w:jc w:val="center"/>
        </w:trPr>
        <w:tc>
          <w:tcPr>
            <w:tcW w:w="9217" w:type="dxa"/>
            <w:gridSpan w:val="5"/>
            <w:shd w:val="clear" w:color="auto" w:fill="50545D"/>
            <w:vAlign w:val="center"/>
          </w:tcPr>
          <w:p w:rsidR="009E3260" w:rsidRPr="005B2D16" w:rsidRDefault="009E3260" w:rsidP="000D7610">
            <w:pPr>
              <w:pStyle w:val="09Table-Header"/>
              <w:spacing w:before="0" w:after="0"/>
              <w:rPr>
                <w:sz w:val="28"/>
                <w:szCs w:val="28"/>
              </w:rPr>
            </w:pPr>
            <w:r>
              <w:rPr>
                <w:sz w:val="28"/>
                <w:szCs w:val="28"/>
              </w:rPr>
              <w:t>1.1.1 Self-Management Skills</w:t>
            </w:r>
          </w:p>
        </w:tc>
      </w:tr>
      <w:tr w:rsidR="009E3260" w:rsidRPr="00FA742A" w:rsidTr="000D7610">
        <w:trPr>
          <w:trHeight w:val="1799"/>
          <w:jc w:val="center"/>
        </w:trPr>
        <w:tc>
          <w:tcPr>
            <w:tcW w:w="4752" w:type="dxa"/>
            <w:shd w:val="clear" w:color="auto" w:fill="50545D"/>
            <w:vAlign w:val="center"/>
          </w:tcPr>
          <w:p w:rsidR="009E3260" w:rsidRPr="00FA742A" w:rsidRDefault="009E3260" w:rsidP="000D7610">
            <w:pPr>
              <w:pStyle w:val="09Table-Header"/>
              <w:jc w:val="center"/>
            </w:pPr>
            <w:r w:rsidRPr="00FA742A">
              <w:t>Do</w:t>
            </w:r>
            <w:r>
              <w:t xml:space="preserve"> you?</w:t>
            </w:r>
          </w:p>
        </w:tc>
        <w:tc>
          <w:tcPr>
            <w:tcW w:w="720" w:type="dxa"/>
            <w:shd w:val="clear" w:color="auto" w:fill="50545D"/>
            <w:textDirection w:val="btLr"/>
            <w:vAlign w:val="center"/>
          </w:tcPr>
          <w:p w:rsidR="009E3260" w:rsidRPr="00FA742A" w:rsidRDefault="009E3260" w:rsidP="000D7610">
            <w:pPr>
              <w:pStyle w:val="09Table-Header"/>
              <w:spacing w:before="0" w:after="0"/>
              <w:ind w:left="144" w:right="144"/>
              <w:jc w:val="center"/>
            </w:pPr>
            <w:r w:rsidRPr="00FA742A">
              <w:t>Independently</w:t>
            </w:r>
          </w:p>
        </w:tc>
        <w:tc>
          <w:tcPr>
            <w:tcW w:w="720" w:type="dxa"/>
            <w:shd w:val="clear" w:color="auto" w:fill="50545D"/>
            <w:textDirection w:val="btLr"/>
            <w:vAlign w:val="center"/>
          </w:tcPr>
          <w:p w:rsidR="009E3260" w:rsidRPr="00FA742A" w:rsidRDefault="009E3260" w:rsidP="000D7610">
            <w:pPr>
              <w:pStyle w:val="09Table-Header"/>
              <w:spacing w:before="0" w:after="0"/>
              <w:ind w:left="144" w:right="144"/>
              <w:jc w:val="center"/>
            </w:pPr>
            <w:r w:rsidRPr="00FA742A">
              <w:t>With Support</w:t>
            </w:r>
          </w:p>
        </w:tc>
        <w:tc>
          <w:tcPr>
            <w:tcW w:w="720" w:type="dxa"/>
            <w:shd w:val="clear" w:color="auto" w:fill="50545D"/>
            <w:textDirection w:val="btLr"/>
            <w:vAlign w:val="center"/>
          </w:tcPr>
          <w:p w:rsidR="009E3260" w:rsidRPr="00FA742A" w:rsidRDefault="009E3260" w:rsidP="000D7610">
            <w:pPr>
              <w:pStyle w:val="09Table-Header"/>
              <w:spacing w:before="0" w:after="0"/>
              <w:ind w:left="144" w:right="144"/>
              <w:jc w:val="center"/>
            </w:pPr>
            <w:r w:rsidRPr="00FA742A">
              <w:t>Does not demonstrate</w:t>
            </w:r>
          </w:p>
        </w:tc>
        <w:tc>
          <w:tcPr>
            <w:tcW w:w="2305" w:type="dxa"/>
            <w:shd w:val="clear" w:color="auto" w:fill="50545D"/>
            <w:vAlign w:val="center"/>
          </w:tcPr>
          <w:p w:rsidR="009E3260" w:rsidRPr="00FA742A" w:rsidRDefault="009E3260" w:rsidP="000D7610">
            <w:pPr>
              <w:pStyle w:val="09Table-Header"/>
              <w:jc w:val="center"/>
            </w:pPr>
            <w:r w:rsidRPr="00FA742A">
              <w:t>Notes</w:t>
            </w:r>
          </w:p>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Stay calm when others are close to you</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val="restart"/>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Stay calm when there are different sounds, sensations, happening around you</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Stay calm when another person makes appropriate physical contact (e.g.</w:t>
            </w:r>
            <w:r>
              <w:rPr>
                <w:sz w:val="18"/>
                <w:szCs w:val="18"/>
              </w:rPr>
              <w:t>,</w:t>
            </w:r>
            <w:r w:rsidRPr="00CD08C2">
              <w:rPr>
                <w:sz w:val="18"/>
                <w:szCs w:val="18"/>
              </w:rPr>
              <w:t xml:space="preserve"> tap on the shoulder)</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341"/>
          <w:jc w:val="center"/>
        </w:trPr>
        <w:tc>
          <w:tcPr>
            <w:tcW w:w="4752" w:type="dxa"/>
            <w:vAlign w:val="center"/>
          </w:tcPr>
          <w:p w:rsidR="00CD08C2" w:rsidRPr="00CD08C2" w:rsidRDefault="00CD08C2" w:rsidP="00CD08C2">
            <w:pPr>
              <w:pStyle w:val="TableParagraph"/>
              <w:rPr>
                <w:sz w:val="18"/>
                <w:szCs w:val="18"/>
              </w:rPr>
            </w:pPr>
            <w:r w:rsidRPr="00CD08C2">
              <w:rPr>
                <w:sz w:val="18"/>
                <w:szCs w:val="18"/>
              </w:rPr>
              <w:t>Find it easy to wait</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5"/>
          <w:jc w:val="center"/>
        </w:trPr>
        <w:tc>
          <w:tcPr>
            <w:tcW w:w="4752" w:type="dxa"/>
            <w:vAlign w:val="center"/>
          </w:tcPr>
          <w:p w:rsidR="00CD08C2" w:rsidRPr="00CD08C2" w:rsidRDefault="00CD08C2" w:rsidP="00CD08C2">
            <w:pPr>
              <w:pStyle w:val="TableParagraph"/>
              <w:rPr>
                <w:sz w:val="18"/>
                <w:szCs w:val="18"/>
              </w:rPr>
            </w:pPr>
            <w:r w:rsidRPr="00CD08C2">
              <w:rPr>
                <w:sz w:val="18"/>
                <w:szCs w:val="18"/>
              </w:rPr>
              <w:t>Stay calm when an activity ends and/or when needing to transition from one activity to another</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Stay calm when there are changes in schedule or routine</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31"/>
          <w:jc w:val="center"/>
        </w:trPr>
        <w:tc>
          <w:tcPr>
            <w:tcW w:w="4752" w:type="dxa"/>
            <w:vAlign w:val="center"/>
          </w:tcPr>
          <w:p w:rsidR="00CD08C2" w:rsidRPr="00CD08C2" w:rsidRDefault="00CD08C2" w:rsidP="00CD08C2">
            <w:pPr>
              <w:pStyle w:val="TableParagraph"/>
              <w:rPr>
                <w:sz w:val="18"/>
                <w:szCs w:val="18"/>
              </w:rPr>
            </w:pPr>
            <w:r w:rsidRPr="00CD08C2">
              <w:rPr>
                <w:sz w:val="18"/>
                <w:szCs w:val="18"/>
              </w:rPr>
              <w:t>Stay calm when others are upset or excited</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505"/>
          <w:jc w:val="center"/>
        </w:trPr>
        <w:tc>
          <w:tcPr>
            <w:tcW w:w="4752" w:type="dxa"/>
            <w:vAlign w:val="center"/>
          </w:tcPr>
          <w:p w:rsidR="00CD08C2" w:rsidRPr="00CD08C2" w:rsidRDefault="00CD08C2" w:rsidP="00CD08C2">
            <w:pPr>
              <w:pStyle w:val="TableParagraph"/>
              <w:rPr>
                <w:sz w:val="18"/>
                <w:szCs w:val="18"/>
              </w:rPr>
            </w:pPr>
            <w:r w:rsidRPr="00CD08C2">
              <w:rPr>
                <w:sz w:val="18"/>
                <w:szCs w:val="18"/>
              </w:rPr>
              <w:t>Recognize when you are feeling happiness, sadness,</w:t>
            </w:r>
            <w:r>
              <w:rPr>
                <w:sz w:val="18"/>
                <w:szCs w:val="18"/>
              </w:rPr>
              <w:t xml:space="preserve"> </w:t>
            </w:r>
            <w:r w:rsidRPr="00CD08C2">
              <w:rPr>
                <w:sz w:val="18"/>
                <w:szCs w:val="18"/>
              </w:rPr>
              <w:t>anger, tired, etc.</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260"/>
          <w:jc w:val="center"/>
        </w:trPr>
        <w:tc>
          <w:tcPr>
            <w:tcW w:w="4752" w:type="dxa"/>
            <w:vAlign w:val="center"/>
          </w:tcPr>
          <w:p w:rsidR="00CD08C2" w:rsidRPr="00CD08C2" w:rsidRDefault="00CD08C2" w:rsidP="00CD08C2">
            <w:pPr>
              <w:pStyle w:val="TableParagraph"/>
              <w:rPr>
                <w:sz w:val="18"/>
                <w:szCs w:val="18"/>
              </w:rPr>
            </w:pPr>
            <w:r w:rsidRPr="00CD08C2">
              <w:rPr>
                <w:sz w:val="18"/>
                <w:szCs w:val="18"/>
              </w:rPr>
              <w:t>Express concerns (e.g.</w:t>
            </w:r>
            <w:r>
              <w:rPr>
                <w:sz w:val="18"/>
                <w:szCs w:val="18"/>
              </w:rPr>
              <w:t>,</w:t>
            </w:r>
            <w:r w:rsidRPr="00CD08C2">
              <w:rPr>
                <w:sz w:val="18"/>
                <w:szCs w:val="18"/>
              </w:rPr>
              <w:t xml:space="preserve"> explain what is bothering you)</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Win and lose easily at games</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Have good strategies to deal with teasing</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512"/>
          <w:jc w:val="center"/>
        </w:trPr>
        <w:tc>
          <w:tcPr>
            <w:tcW w:w="4752" w:type="dxa"/>
            <w:vAlign w:val="center"/>
          </w:tcPr>
          <w:p w:rsidR="00CD08C2" w:rsidRPr="00CD08C2" w:rsidRDefault="00CD08C2" w:rsidP="00CD08C2">
            <w:pPr>
              <w:pStyle w:val="TableParagraph"/>
              <w:rPr>
                <w:sz w:val="18"/>
                <w:szCs w:val="18"/>
              </w:rPr>
            </w:pPr>
            <w:r w:rsidRPr="00CD08C2">
              <w:rPr>
                <w:sz w:val="18"/>
                <w:szCs w:val="18"/>
              </w:rPr>
              <w:lastRenderedPageBreak/>
              <w:t>Have good strategies to deal with bullying</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Stay calm when you make errors or have an accident</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Ask for help when needed</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Ask for what you want and need from others</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Use positive self-talk for self-management (e.g.</w:t>
            </w:r>
            <w:r>
              <w:rPr>
                <w:sz w:val="18"/>
                <w:szCs w:val="18"/>
              </w:rPr>
              <w:t>,</w:t>
            </w:r>
            <w:r w:rsidRPr="00CD08C2">
              <w:rPr>
                <w:sz w:val="18"/>
                <w:szCs w:val="18"/>
              </w:rPr>
              <w:t xml:space="preserve"> “I can do this”, “It’s going to be ok”)</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r w:rsidR="00CD08C2" w:rsidRPr="00FA742A" w:rsidTr="00CD08C2">
        <w:trPr>
          <w:trHeight w:val="467"/>
          <w:jc w:val="center"/>
        </w:trPr>
        <w:tc>
          <w:tcPr>
            <w:tcW w:w="4752" w:type="dxa"/>
            <w:vAlign w:val="center"/>
          </w:tcPr>
          <w:p w:rsidR="00CD08C2" w:rsidRPr="00CD08C2" w:rsidRDefault="00CD08C2" w:rsidP="00CD08C2">
            <w:pPr>
              <w:pStyle w:val="TableParagraph"/>
              <w:rPr>
                <w:sz w:val="18"/>
                <w:szCs w:val="18"/>
              </w:rPr>
            </w:pPr>
            <w:r w:rsidRPr="00CD08C2">
              <w:rPr>
                <w:sz w:val="18"/>
                <w:szCs w:val="18"/>
              </w:rPr>
              <w:t>Use strategies to cope with stressful situations as needed (e.g.</w:t>
            </w:r>
            <w:r>
              <w:rPr>
                <w:sz w:val="18"/>
                <w:szCs w:val="18"/>
              </w:rPr>
              <w:t>,</w:t>
            </w:r>
            <w:r w:rsidRPr="00CD08C2">
              <w:rPr>
                <w:sz w:val="18"/>
                <w:szCs w:val="18"/>
              </w:rPr>
              <w:t xml:space="preserve"> take a deep breath, ask for help)</w:t>
            </w: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720" w:type="dxa"/>
          </w:tcPr>
          <w:p w:rsidR="00CD08C2" w:rsidRPr="00FA742A" w:rsidRDefault="00CD08C2" w:rsidP="00CD08C2">
            <w:pPr>
              <w:pStyle w:val="11TableBody"/>
            </w:pPr>
          </w:p>
        </w:tc>
        <w:tc>
          <w:tcPr>
            <w:tcW w:w="2305" w:type="dxa"/>
            <w:vMerge/>
          </w:tcPr>
          <w:p w:rsidR="00CD08C2" w:rsidRPr="00FA742A" w:rsidRDefault="00CD08C2" w:rsidP="00CD08C2"/>
        </w:tc>
      </w:tr>
    </w:tbl>
    <w:p w:rsidR="009E3260" w:rsidRPr="00FA742A" w:rsidRDefault="009E3260" w:rsidP="009E3260">
      <w:pPr>
        <w:pStyle w:val="03Subheader"/>
      </w:pPr>
    </w:p>
    <w:p w:rsidR="009E3260" w:rsidRPr="00FA742A" w:rsidRDefault="009E3260" w:rsidP="009E3260">
      <w:pPr>
        <w:pStyle w:val="03Subheader"/>
      </w:pPr>
    </w:p>
    <w:p w:rsidR="009E3260" w:rsidRDefault="009E3260" w:rsidP="009E3260">
      <w:pPr>
        <w:spacing w:before="0" w:after="200" w:line="276" w:lineRule="auto"/>
        <w:rPr>
          <w:rFonts w:cs="Arial"/>
          <w:b/>
          <w:color w:val="50545D"/>
          <w:sz w:val="44"/>
          <w:szCs w:val="44"/>
        </w:rPr>
      </w:pPr>
    </w:p>
    <w:p w:rsidR="00F246FD" w:rsidRPr="00CA34E8" w:rsidRDefault="00F246FD" w:rsidP="009E3260">
      <w:pPr>
        <w:pStyle w:val="01Title"/>
        <w:pBdr>
          <w:bottom w:val="none" w:sz="0" w:space="0" w:color="auto"/>
        </w:pBdr>
        <w:spacing w:after="0"/>
      </w:pPr>
    </w:p>
    <w:sectPr w:rsidR="00F246FD" w:rsidRPr="00CA34E8" w:rsidSect="00513AC0">
      <w:headerReference w:type="default" r:id="rId13"/>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BBA" w:rsidRDefault="008F6BBA" w:rsidP="000A6E2D">
      <w:pPr>
        <w:spacing w:before="0" w:after="0" w:line="240" w:lineRule="auto"/>
      </w:pPr>
      <w:r>
        <w:separator/>
      </w:r>
    </w:p>
  </w:endnote>
  <w:endnote w:type="continuationSeparator" w:id="0">
    <w:p w:rsidR="008F6BBA" w:rsidRDefault="008F6BBA"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241" w:rsidRDefault="00646241">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646241" w:rsidRPr="003175C6" w:rsidRDefault="00646241"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646241" w:rsidRPr="003175C6" w:rsidRDefault="00646241"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BBA" w:rsidRDefault="008F6BBA" w:rsidP="000A6E2D">
      <w:pPr>
        <w:spacing w:before="0" w:after="0" w:line="240" w:lineRule="auto"/>
      </w:pPr>
      <w:r>
        <w:separator/>
      </w:r>
    </w:p>
  </w:footnote>
  <w:footnote w:type="continuationSeparator" w:id="0">
    <w:p w:rsidR="008F6BBA" w:rsidRDefault="008F6BBA"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241" w:rsidRDefault="00646241">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646241" w:rsidRDefault="00646241">
    <w:pPr>
      <w:pStyle w:val="En-tte"/>
    </w:pPr>
  </w:p>
  <w:p w:rsidR="00646241" w:rsidRDefault="00646241">
    <w:pPr>
      <w:pStyle w:val="En-tte"/>
    </w:pPr>
  </w:p>
  <w:p w:rsidR="00646241" w:rsidRDefault="006462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241" w:rsidRDefault="00846404">
    <w:pPr>
      <w:pStyle w:val="En-tte"/>
      <w:rPr>
        <w:b/>
      </w:rPr>
    </w:pPr>
    <w:r>
      <w:rPr>
        <w:noProof/>
      </w:rPr>
      <w:drawing>
        <wp:anchor distT="0" distB="0" distL="114300" distR="114300" simplePos="0" relativeHeight="251670528" behindDoc="1" locked="0" layoutInCell="1" allowOverlap="1" wp14:anchorId="11BAD4EA" wp14:editId="4786E21C">
          <wp:simplePos x="0" y="0"/>
          <wp:positionH relativeFrom="page">
            <wp:posOffset>-12940</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646241" w:rsidRPr="0003077C">
      <w:rPr>
        <w:b/>
      </w:rPr>
      <w:t xml:space="preserve">Domain: </w:t>
    </w:r>
    <w:r w:rsidR="00646241">
      <w:rPr>
        <w:b/>
      </w:rPr>
      <w:t>Fundamental</w:t>
    </w:r>
    <w:r w:rsidR="00646241" w:rsidRPr="0003077C">
      <w:rPr>
        <w:b/>
      </w:rPr>
      <w:t xml:space="preserve"> Skills</w:t>
    </w:r>
    <w:r w:rsidR="00646241" w:rsidRPr="0003077C">
      <w:rPr>
        <w:b/>
      </w:rPr>
      <w:br/>
      <w:t xml:space="preserve">Scoring Protocol </w:t>
    </w:r>
    <w:r w:rsidR="00646241" w:rsidRPr="0003077C">
      <w:rPr>
        <w:b/>
      </w:rPr>
      <w:softHyphen/>
    </w:r>
    <w:r w:rsidR="00646241" w:rsidRPr="0003077C">
      <w:rPr>
        <w:b/>
      </w:rPr>
      <w:softHyphen/>
      <w:t xml:space="preserve">― Level </w:t>
    </w:r>
    <w:r w:rsidR="00CD08C2">
      <w:rPr>
        <w:b/>
      </w:rPr>
      <w:t>3</w:t>
    </w:r>
  </w:p>
  <w:p w:rsidR="00646241" w:rsidRPr="0003077C" w:rsidRDefault="00646241">
    <w:pPr>
      <w:pStyle w:val="En-tte"/>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241" w:rsidRDefault="00846404">
    <w:pPr>
      <w:pStyle w:val="En-tte"/>
      <w:rPr>
        <w:b/>
      </w:rPr>
    </w:pPr>
    <w:r>
      <w:rPr>
        <w:noProof/>
      </w:rPr>
      <w:drawing>
        <wp:anchor distT="0" distB="0" distL="114300" distR="114300" simplePos="0" relativeHeight="251672576"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646241" w:rsidRPr="0003077C">
      <w:rPr>
        <w:b/>
      </w:rPr>
      <w:t xml:space="preserve">Domain: </w:t>
    </w:r>
    <w:r w:rsidR="00646241">
      <w:rPr>
        <w:b/>
      </w:rPr>
      <w:t>Fundamental</w:t>
    </w:r>
    <w:r w:rsidR="00646241" w:rsidRPr="0003077C">
      <w:rPr>
        <w:b/>
      </w:rPr>
      <w:t xml:space="preserve"> Skills</w:t>
    </w:r>
    <w:r w:rsidR="00646241" w:rsidRPr="0003077C">
      <w:rPr>
        <w:b/>
      </w:rPr>
      <w:br/>
      <w:t xml:space="preserve">Scoring Protocol </w:t>
    </w:r>
    <w:r w:rsidR="00646241" w:rsidRPr="0003077C">
      <w:rPr>
        <w:b/>
      </w:rPr>
      <w:softHyphen/>
    </w:r>
    <w:r w:rsidR="00646241" w:rsidRPr="0003077C">
      <w:rPr>
        <w:b/>
      </w:rPr>
      <w:softHyphen/>
      <w:t xml:space="preserve">― Level </w:t>
    </w:r>
    <w:r w:rsidR="004C2C0A">
      <w:rPr>
        <w:b/>
      </w:rPr>
      <w:t>3</w:t>
    </w:r>
  </w:p>
  <w:p w:rsidR="00646241" w:rsidRPr="0003077C" w:rsidRDefault="00646241">
    <w:pPr>
      <w:pStyle w:val="En-tte"/>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241" w:rsidRDefault="00846404">
    <w:pPr>
      <w:pStyle w:val="En-tte"/>
      <w:rPr>
        <w:b/>
      </w:rPr>
    </w:pPr>
    <w:r>
      <w:rPr>
        <w:noProof/>
      </w:rPr>
      <w:drawing>
        <wp:anchor distT="0" distB="0" distL="114300" distR="114300" simplePos="0" relativeHeight="251674624"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00646241" w:rsidRPr="0003077C">
      <w:rPr>
        <w:b/>
      </w:rPr>
      <w:t xml:space="preserve">Domain: </w:t>
    </w:r>
    <w:r w:rsidR="00646241">
      <w:rPr>
        <w:b/>
      </w:rPr>
      <w:t>Fundamental</w:t>
    </w:r>
    <w:r w:rsidR="00646241" w:rsidRPr="0003077C">
      <w:rPr>
        <w:b/>
      </w:rPr>
      <w:t xml:space="preserve"> Skills</w:t>
    </w:r>
    <w:r w:rsidR="00646241" w:rsidRPr="0003077C">
      <w:rPr>
        <w:b/>
      </w:rPr>
      <w:br/>
      <w:t xml:space="preserve">Scoring Protocol </w:t>
    </w:r>
    <w:r w:rsidR="00646241" w:rsidRPr="0003077C">
      <w:rPr>
        <w:b/>
      </w:rPr>
      <w:softHyphen/>
    </w:r>
    <w:r w:rsidR="00646241" w:rsidRPr="0003077C">
      <w:rPr>
        <w:b/>
      </w:rPr>
      <w:softHyphen/>
      <w:t xml:space="preserve">― Level </w:t>
    </w:r>
    <w:r w:rsidR="003F4197">
      <w:rPr>
        <w:b/>
      </w:rPr>
      <w:t>3</w:t>
    </w:r>
  </w:p>
  <w:p w:rsidR="00646241" w:rsidRPr="0003077C" w:rsidRDefault="00646241">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476B92"/>
    <w:multiLevelType w:val="hybridMultilevel"/>
    <w:tmpl w:val="36B632DE"/>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9"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2A81409"/>
    <w:multiLevelType w:val="hybridMultilevel"/>
    <w:tmpl w:val="A524029A"/>
    <w:lvl w:ilvl="0" w:tplc="1009000F">
      <w:start w:val="1"/>
      <w:numFmt w:val="decimal"/>
      <w:lvlText w:val="%1."/>
      <w:lvlJc w:val="left"/>
      <w:pPr>
        <w:ind w:left="928"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879BE"/>
    <w:multiLevelType w:val="hybridMultilevel"/>
    <w:tmpl w:val="61264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3031096"/>
    <w:multiLevelType w:val="hybridMultilevel"/>
    <w:tmpl w:val="35681EB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4"/>
  </w:num>
  <w:num w:numId="5">
    <w:abstractNumId w:val="6"/>
  </w:num>
  <w:num w:numId="6">
    <w:abstractNumId w:val="17"/>
  </w:num>
  <w:num w:numId="7">
    <w:abstractNumId w:val="5"/>
  </w:num>
  <w:num w:numId="8">
    <w:abstractNumId w:val="10"/>
  </w:num>
  <w:num w:numId="9">
    <w:abstractNumId w:val="12"/>
  </w:num>
  <w:num w:numId="10">
    <w:abstractNumId w:val="15"/>
  </w:num>
  <w:num w:numId="11">
    <w:abstractNumId w:val="11"/>
  </w:num>
  <w:num w:numId="12">
    <w:abstractNumId w:val="13"/>
  </w:num>
  <w:num w:numId="13">
    <w:abstractNumId w:val="0"/>
  </w:num>
  <w:num w:numId="14">
    <w:abstractNumId w:val="2"/>
  </w:num>
  <w:num w:numId="15">
    <w:abstractNumId w:val="13"/>
  </w:num>
  <w:num w:numId="16">
    <w:abstractNumId w:val="9"/>
  </w:num>
  <w:num w:numId="17">
    <w:abstractNumId w:val="13"/>
  </w:num>
  <w:num w:numId="18">
    <w:abstractNumId w:val="13"/>
  </w:num>
  <w:num w:numId="19">
    <w:abstractNumId w:val="7"/>
  </w:num>
  <w:num w:numId="20">
    <w:abstractNumId w:val="16"/>
  </w:num>
  <w:num w:numId="21">
    <w:abstractNumId w:val="19"/>
  </w:num>
  <w:num w:numId="22">
    <w:abstractNumId w:val="18"/>
  </w:num>
  <w:num w:numId="23">
    <w:abstractNumId w:val="8"/>
  </w:num>
  <w:num w:numId="24">
    <w:abstractNumId w:val="20"/>
  </w:num>
  <w:num w:numId="25">
    <w:abstractNumId w:val="14"/>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C00"/>
    <w:rsid w:val="000A6E2D"/>
    <w:rsid w:val="000D5D18"/>
    <w:rsid w:val="000D656D"/>
    <w:rsid w:val="000F5422"/>
    <w:rsid w:val="001029BA"/>
    <w:rsid w:val="00107221"/>
    <w:rsid w:val="001350E8"/>
    <w:rsid w:val="0013761F"/>
    <w:rsid w:val="00156E26"/>
    <w:rsid w:val="001730FC"/>
    <w:rsid w:val="00173C2D"/>
    <w:rsid w:val="00182178"/>
    <w:rsid w:val="001826E1"/>
    <w:rsid w:val="0019449F"/>
    <w:rsid w:val="001A7B83"/>
    <w:rsid w:val="001E46C9"/>
    <w:rsid w:val="001F2676"/>
    <w:rsid w:val="00200888"/>
    <w:rsid w:val="0020455E"/>
    <w:rsid w:val="0021235B"/>
    <w:rsid w:val="00242988"/>
    <w:rsid w:val="00272431"/>
    <w:rsid w:val="0029096F"/>
    <w:rsid w:val="00295984"/>
    <w:rsid w:val="002A7BD8"/>
    <w:rsid w:val="002F5BA9"/>
    <w:rsid w:val="003027A9"/>
    <w:rsid w:val="0030552C"/>
    <w:rsid w:val="00307408"/>
    <w:rsid w:val="003175C6"/>
    <w:rsid w:val="00320E66"/>
    <w:rsid w:val="00330626"/>
    <w:rsid w:val="003351AE"/>
    <w:rsid w:val="00343E19"/>
    <w:rsid w:val="00345F22"/>
    <w:rsid w:val="00347D84"/>
    <w:rsid w:val="0035406A"/>
    <w:rsid w:val="00360F90"/>
    <w:rsid w:val="00374661"/>
    <w:rsid w:val="00380111"/>
    <w:rsid w:val="00391490"/>
    <w:rsid w:val="003A1FDD"/>
    <w:rsid w:val="003B0C54"/>
    <w:rsid w:val="003C0384"/>
    <w:rsid w:val="003E020C"/>
    <w:rsid w:val="003E2418"/>
    <w:rsid w:val="003F4197"/>
    <w:rsid w:val="0040497F"/>
    <w:rsid w:val="00412ABE"/>
    <w:rsid w:val="00422222"/>
    <w:rsid w:val="00430DA8"/>
    <w:rsid w:val="00450C22"/>
    <w:rsid w:val="0045767C"/>
    <w:rsid w:val="00466E4D"/>
    <w:rsid w:val="004A58C0"/>
    <w:rsid w:val="004A792A"/>
    <w:rsid w:val="004C2C0A"/>
    <w:rsid w:val="004C7A65"/>
    <w:rsid w:val="00501EFE"/>
    <w:rsid w:val="00513AC0"/>
    <w:rsid w:val="00514BBC"/>
    <w:rsid w:val="005349A9"/>
    <w:rsid w:val="005372D5"/>
    <w:rsid w:val="005403D3"/>
    <w:rsid w:val="00590363"/>
    <w:rsid w:val="00592383"/>
    <w:rsid w:val="005D172C"/>
    <w:rsid w:val="005D52C7"/>
    <w:rsid w:val="005E19FC"/>
    <w:rsid w:val="00611A13"/>
    <w:rsid w:val="006158C9"/>
    <w:rsid w:val="00620A78"/>
    <w:rsid w:val="00635C9B"/>
    <w:rsid w:val="006406B7"/>
    <w:rsid w:val="006444AC"/>
    <w:rsid w:val="00646241"/>
    <w:rsid w:val="006519D4"/>
    <w:rsid w:val="00657525"/>
    <w:rsid w:val="00671D55"/>
    <w:rsid w:val="0067715D"/>
    <w:rsid w:val="00677B63"/>
    <w:rsid w:val="006909F3"/>
    <w:rsid w:val="006A2F5F"/>
    <w:rsid w:val="006B27A1"/>
    <w:rsid w:val="006B3790"/>
    <w:rsid w:val="006C05D8"/>
    <w:rsid w:val="006C3523"/>
    <w:rsid w:val="006C5821"/>
    <w:rsid w:val="006D515F"/>
    <w:rsid w:val="006E6DAC"/>
    <w:rsid w:val="006F6ED5"/>
    <w:rsid w:val="0072721F"/>
    <w:rsid w:val="00741A39"/>
    <w:rsid w:val="00751E00"/>
    <w:rsid w:val="007544A5"/>
    <w:rsid w:val="00766231"/>
    <w:rsid w:val="00773CFA"/>
    <w:rsid w:val="00782EEB"/>
    <w:rsid w:val="00793260"/>
    <w:rsid w:val="007B322E"/>
    <w:rsid w:val="007C6FD9"/>
    <w:rsid w:val="007D7AD6"/>
    <w:rsid w:val="007F190C"/>
    <w:rsid w:val="007F298F"/>
    <w:rsid w:val="00805A5E"/>
    <w:rsid w:val="00810317"/>
    <w:rsid w:val="008161B6"/>
    <w:rsid w:val="00826541"/>
    <w:rsid w:val="0083431E"/>
    <w:rsid w:val="00846404"/>
    <w:rsid w:val="00864546"/>
    <w:rsid w:val="008734D2"/>
    <w:rsid w:val="008957F8"/>
    <w:rsid w:val="008B5EDE"/>
    <w:rsid w:val="008D22F5"/>
    <w:rsid w:val="008D37A7"/>
    <w:rsid w:val="008F6BBA"/>
    <w:rsid w:val="009021CD"/>
    <w:rsid w:val="00927893"/>
    <w:rsid w:val="00935224"/>
    <w:rsid w:val="00946AA2"/>
    <w:rsid w:val="00947D69"/>
    <w:rsid w:val="0095243D"/>
    <w:rsid w:val="00956505"/>
    <w:rsid w:val="00956B00"/>
    <w:rsid w:val="00961E17"/>
    <w:rsid w:val="009632E8"/>
    <w:rsid w:val="00965E2D"/>
    <w:rsid w:val="009739E6"/>
    <w:rsid w:val="0097660C"/>
    <w:rsid w:val="0098567E"/>
    <w:rsid w:val="00995C5F"/>
    <w:rsid w:val="009A49ED"/>
    <w:rsid w:val="009E3260"/>
    <w:rsid w:val="009E4835"/>
    <w:rsid w:val="00A07D22"/>
    <w:rsid w:val="00A12F0F"/>
    <w:rsid w:val="00A36DF1"/>
    <w:rsid w:val="00A94CFF"/>
    <w:rsid w:val="00AC1EF3"/>
    <w:rsid w:val="00AC38F1"/>
    <w:rsid w:val="00AC3B71"/>
    <w:rsid w:val="00AD6BD1"/>
    <w:rsid w:val="00AF41F6"/>
    <w:rsid w:val="00AF6896"/>
    <w:rsid w:val="00B060D2"/>
    <w:rsid w:val="00B109AC"/>
    <w:rsid w:val="00B1286B"/>
    <w:rsid w:val="00B171D9"/>
    <w:rsid w:val="00B21F1B"/>
    <w:rsid w:val="00B33613"/>
    <w:rsid w:val="00B41E09"/>
    <w:rsid w:val="00B43058"/>
    <w:rsid w:val="00B504D9"/>
    <w:rsid w:val="00B65CC5"/>
    <w:rsid w:val="00BA5C0C"/>
    <w:rsid w:val="00BB3DE0"/>
    <w:rsid w:val="00BB49CF"/>
    <w:rsid w:val="00BD42E7"/>
    <w:rsid w:val="00BD715D"/>
    <w:rsid w:val="00BE44D2"/>
    <w:rsid w:val="00BF612E"/>
    <w:rsid w:val="00C117E0"/>
    <w:rsid w:val="00C12678"/>
    <w:rsid w:val="00C1564A"/>
    <w:rsid w:val="00C16946"/>
    <w:rsid w:val="00C37381"/>
    <w:rsid w:val="00C7239B"/>
    <w:rsid w:val="00C73590"/>
    <w:rsid w:val="00C737AC"/>
    <w:rsid w:val="00C7655E"/>
    <w:rsid w:val="00C770D4"/>
    <w:rsid w:val="00CA34E8"/>
    <w:rsid w:val="00CB5210"/>
    <w:rsid w:val="00CC684D"/>
    <w:rsid w:val="00CD08C2"/>
    <w:rsid w:val="00CE4ABF"/>
    <w:rsid w:val="00D010A8"/>
    <w:rsid w:val="00D12F19"/>
    <w:rsid w:val="00D21532"/>
    <w:rsid w:val="00D378F8"/>
    <w:rsid w:val="00D407D6"/>
    <w:rsid w:val="00D43F78"/>
    <w:rsid w:val="00D520CE"/>
    <w:rsid w:val="00D565EE"/>
    <w:rsid w:val="00D6611F"/>
    <w:rsid w:val="00D90489"/>
    <w:rsid w:val="00DC082F"/>
    <w:rsid w:val="00DC22D5"/>
    <w:rsid w:val="00DD07E9"/>
    <w:rsid w:val="00DD283B"/>
    <w:rsid w:val="00DD5628"/>
    <w:rsid w:val="00DD7255"/>
    <w:rsid w:val="00DD7F82"/>
    <w:rsid w:val="00DE4C26"/>
    <w:rsid w:val="00E074B8"/>
    <w:rsid w:val="00E2698B"/>
    <w:rsid w:val="00E61B78"/>
    <w:rsid w:val="00E62039"/>
    <w:rsid w:val="00E624E6"/>
    <w:rsid w:val="00E90CBD"/>
    <w:rsid w:val="00EA1EBC"/>
    <w:rsid w:val="00EA6E52"/>
    <w:rsid w:val="00EE729F"/>
    <w:rsid w:val="00F246FD"/>
    <w:rsid w:val="00F31001"/>
    <w:rsid w:val="00F5024C"/>
    <w:rsid w:val="00F51AA2"/>
    <w:rsid w:val="00F539F3"/>
    <w:rsid w:val="00F54690"/>
    <w:rsid w:val="00F876AD"/>
    <w:rsid w:val="00F9616D"/>
    <w:rsid w:val="00FA742A"/>
    <w:rsid w:val="00FB223D"/>
    <w:rsid w:val="00FB35A9"/>
    <w:rsid w:val="00FD3CD0"/>
    <w:rsid w:val="00FE106D"/>
    <w:rsid w:val="00FE76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7EB45"/>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 w:type="character" w:styleId="Appelnotedebasdep">
    <w:name w:val="footnote reference"/>
    <w:basedOn w:val="Policepardfaut"/>
    <w:uiPriority w:val="99"/>
    <w:semiHidden/>
    <w:unhideWhenUsed/>
    <w:rsid w:val="00E90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7EF18-E3DF-40F3-898B-9D3C52E74B75}">
  <ds:schemaRefs>
    <ds:schemaRef ds:uri="http://schemas.openxmlformats.org/officeDocument/2006/bibliography"/>
  </ds:schemaRefs>
</ds:datastoreItem>
</file>

<file path=customXml/itemProps2.xml><?xml version="1.0" encoding="utf-8"?>
<ds:datastoreItem xmlns:ds="http://schemas.openxmlformats.org/officeDocument/2006/customXml" ds:itemID="{C82C8ECF-FDF9-4795-AA94-083A40B6B19F}"/>
</file>

<file path=customXml/itemProps3.xml><?xml version="1.0" encoding="utf-8"?>
<ds:datastoreItem xmlns:ds="http://schemas.openxmlformats.org/officeDocument/2006/customXml" ds:itemID="{EBFA1D8A-5107-45D5-96ED-B84E0DC6F6D1}"/>
</file>

<file path=customXml/itemProps4.xml><?xml version="1.0" encoding="utf-8"?>
<ds:datastoreItem xmlns:ds="http://schemas.openxmlformats.org/officeDocument/2006/customXml" ds:itemID="{26EF2225-A866-46B6-AC07-FF3AF11E1B2C}"/>
</file>

<file path=docProps/app.xml><?xml version="1.0" encoding="utf-8"?>
<Properties xmlns="http://schemas.openxmlformats.org/officeDocument/2006/extended-properties" xmlns:vt="http://schemas.openxmlformats.org/officeDocument/2006/docPropsVTypes">
  <Template>Normal</Template>
  <TotalTime>21</TotalTime>
  <Pages>14</Pages>
  <Words>2334</Words>
  <Characters>12837</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7</cp:revision>
  <cp:lastPrinted>2018-02-23T13:23:00Z</cp:lastPrinted>
  <dcterms:created xsi:type="dcterms:W3CDTF">2019-09-19T16:51:00Z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