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9B" w:rsidRPr="00FA742A" w:rsidRDefault="0003439B" w:rsidP="0003077C">
      <w:pPr>
        <w:pStyle w:val="01Title"/>
        <w:pBdr>
          <w:bottom w:val="single" w:sz="48" w:space="10" w:color="DDE3E6"/>
        </w:pBdr>
      </w:pPr>
      <w:r w:rsidRPr="00FA742A">
        <w:t xml:space="preserve">CALI </w:t>
      </w:r>
      <w:r w:rsidR="006C5821">
        <w:t xml:space="preserve">– Functional Skills for Independence </w:t>
      </w:r>
      <w:r w:rsidR="00B21F1B" w:rsidRPr="00FA742A">
        <w:t xml:space="preserve">Domain: </w:t>
      </w:r>
      <w:r w:rsidR="00BF58E8">
        <w:t>Social Interaction</w:t>
      </w:r>
      <w:r w:rsidR="00B21F1B" w:rsidRPr="00FA742A">
        <w:t xml:space="preserve"> Skills</w:t>
      </w:r>
      <w:r w:rsidR="00B21F1B" w:rsidRPr="00FA742A">
        <w:br/>
      </w:r>
      <w:bookmarkStart w:id="0" w:name="_GoBack"/>
      <w:r w:rsidR="00B21F1B" w:rsidRPr="00FA742A">
        <w:t>Scoring Protocol</w:t>
      </w:r>
      <w:bookmarkEnd w:id="0"/>
      <w:r w:rsidR="00B21F1B" w:rsidRPr="00FA742A">
        <w:t xml:space="preserve"> </w:t>
      </w:r>
      <w:r w:rsidR="00B21F1B" w:rsidRPr="00FA742A">
        <w:softHyphen/>
      </w:r>
      <w:r w:rsidR="00B21F1B" w:rsidRPr="00FA742A">
        <w:softHyphen/>
        <w:t xml:space="preserve">― Level </w:t>
      </w:r>
      <w:r w:rsidR="00321967">
        <w:t>2</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087F5C" w:rsidP="0003439B">
            <w:pPr>
              <w:pStyle w:val="10Table-Subheader"/>
            </w:pPr>
            <w:r>
              <w:t>Name of Assessor:</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Administer the items as indicated in the Administration Guide</w:t>
      </w:r>
      <w:r w:rsidR="008F0495">
        <w:t xml:space="preserve"> for the domain</w:t>
      </w:r>
      <w:r w:rsidRPr="00FA742A">
        <w:t xml:space="preserve"> </w:t>
      </w:r>
      <w:r w:rsidR="00686555">
        <w:rPr>
          <w:i/>
        </w:rPr>
        <w:t>Social Interaction</w:t>
      </w:r>
      <w:r w:rsidRPr="00B41E09">
        <w:rPr>
          <w:i/>
        </w:rPr>
        <w:t xml:space="preserve"> Skills</w:t>
      </w:r>
    </w:p>
    <w:p w:rsidR="00B21F1B" w:rsidRPr="00FA742A" w:rsidRDefault="00B21F1B" w:rsidP="00B21F1B">
      <w:pPr>
        <w:pStyle w:val="05Bullets"/>
      </w:pPr>
      <w:r w:rsidRPr="00FA742A">
        <w:t xml:space="preserve">It may not be necessary to administer </w:t>
      </w:r>
      <w:r w:rsidR="00B41E09">
        <w:t>certain</w:t>
      </w:r>
      <w:r w:rsidRPr="00FA742A">
        <w:t xml:space="preserve"> items if the learner has been observed to demonstrate the </w:t>
      </w:r>
      <w:proofErr w:type="gramStart"/>
      <w:r w:rsidR="00B41E09">
        <w:t xml:space="preserve">particular </w:t>
      </w:r>
      <w:r w:rsidRPr="00FA742A">
        <w:t>skill</w:t>
      </w:r>
      <w:proofErr w:type="gramEnd"/>
      <w:r w:rsidRPr="00FA742A">
        <w:t xml:space="preserve"> in the natural environment, or if a </w:t>
      </w:r>
      <w:r w:rsidR="00B41E09">
        <w:t>given</w:t>
      </w:r>
      <w:r w:rsidRPr="00FA742A">
        <w:t xml:space="preserve"> section is not required to inform programming. If </w:t>
      </w:r>
      <w:r w:rsidR="00B41E09">
        <w:t>applicable</w:t>
      </w:r>
      <w:r w:rsidRPr="00FA742A">
        <w:t xml:space="preserve">, record </w:t>
      </w:r>
      <w:r w:rsidR="00B41E09">
        <w:t xml:space="preserve">it accordingly </w:t>
      </w:r>
      <w:r w:rsidRPr="00FA742A">
        <w:t>in the Notes column.</w:t>
      </w:r>
    </w:p>
    <w:p w:rsidR="00B21F1B" w:rsidRDefault="00B21F1B" w:rsidP="00B21F1B">
      <w:pPr>
        <w:pStyle w:val="02Header"/>
      </w:pPr>
      <w:r w:rsidRPr="00FA742A">
        <w:t>Scoring</w:t>
      </w:r>
    </w:p>
    <w:p w:rsidR="00B41E09" w:rsidRPr="00B41E09" w:rsidRDefault="00B41E09" w:rsidP="00B41E09">
      <w:pPr>
        <w:pStyle w:val="02Header"/>
        <w:spacing w:before="0"/>
        <w:ind w:firstLine="360"/>
        <w:rPr>
          <w:sz w:val="24"/>
          <w:szCs w:val="24"/>
        </w:rPr>
      </w:pPr>
      <w:r w:rsidRPr="00B41E09">
        <w:rPr>
          <w:sz w:val="24"/>
          <w:szCs w:val="24"/>
        </w:rPr>
        <w:t xml:space="preserve">Questionnaire </w:t>
      </w:r>
    </w:p>
    <w:p w:rsidR="00B41E09" w:rsidRPr="00B41E09" w:rsidRDefault="00B41E09" w:rsidP="00B41E09">
      <w:pPr>
        <w:pStyle w:val="05Bullets"/>
        <w:ind w:left="720" w:hanging="270"/>
      </w:pPr>
      <w:r w:rsidRPr="00B41E09">
        <w:t>The parent/guardian</w:t>
      </w:r>
      <w:r w:rsidR="00A71ED5">
        <w:t xml:space="preserve">, </w:t>
      </w:r>
      <w:r w:rsidRPr="00B41E09">
        <w:t xml:space="preserve">teacher/caregiver </w:t>
      </w:r>
      <w:r w:rsidR="00A71ED5">
        <w:t xml:space="preserve">and learner </w:t>
      </w:r>
      <w:r w:rsidRPr="00B41E09">
        <w:t>will choose from the following options:</w:t>
      </w:r>
    </w:p>
    <w:p w:rsidR="00B41E09" w:rsidRPr="00B41E09" w:rsidRDefault="00B41E09" w:rsidP="00B41E09">
      <w:pPr>
        <w:pStyle w:val="05Bullets"/>
        <w:numPr>
          <w:ilvl w:val="1"/>
          <w:numId w:val="1"/>
        </w:numPr>
      </w:pPr>
      <w:r w:rsidRPr="00B41E09">
        <w:t>Independently: the learner demonstrates the skill independently, without support or reminders;</w:t>
      </w:r>
    </w:p>
    <w:p w:rsidR="00B41E09" w:rsidRPr="00B41E09" w:rsidRDefault="00B41E09" w:rsidP="00B41E09">
      <w:pPr>
        <w:pStyle w:val="05Bullets"/>
        <w:numPr>
          <w:ilvl w:val="1"/>
          <w:numId w:val="1"/>
        </w:numPr>
      </w:pPr>
      <w:r w:rsidRPr="00B41E09">
        <w:t>With support: the learner demonstrates the skill, but needs assistance to do so;</w:t>
      </w:r>
    </w:p>
    <w:p w:rsidR="00B41E09" w:rsidRPr="00B41E09" w:rsidRDefault="00B41E09" w:rsidP="00B41E09">
      <w:pPr>
        <w:pStyle w:val="05Bullets"/>
        <w:numPr>
          <w:ilvl w:val="1"/>
          <w:numId w:val="1"/>
        </w:numPr>
      </w:pPr>
      <w:r w:rsidRPr="00B41E09">
        <w:t>Does not demonstrate: the learner does not demonstrate the skill even with support.</w:t>
      </w:r>
    </w:p>
    <w:p w:rsidR="00B41E09" w:rsidRPr="00B41E09" w:rsidRDefault="00B41E09" w:rsidP="00B41E09">
      <w:pPr>
        <w:pStyle w:val="05Bullets"/>
        <w:ind w:left="720" w:hanging="270"/>
      </w:pPr>
      <w:r w:rsidRPr="00B41E09">
        <w:t xml:space="preserve">The teacher/caregiver can check the box “Requires confirmation” if they are uncertain or have never observed the learner demonstrate a </w:t>
      </w:r>
      <w:proofErr w:type="gramStart"/>
      <w:r w:rsidRPr="00B41E09">
        <w:t>particular skill</w:t>
      </w:r>
      <w:proofErr w:type="gramEnd"/>
      <w:r w:rsidRPr="00B41E09">
        <w:t>.</w:t>
      </w:r>
    </w:p>
    <w:p w:rsidR="00B41E09" w:rsidRPr="00B41E09" w:rsidRDefault="00B41E09" w:rsidP="00B41E09">
      <w:pPr>
        <w:pStyle w:val="05Bullets"/>
        <w:ind w:left="720" w:hanging="270"/>
      </w:pPr>
      <w:r w:rsidRPr="00B41E09">
        <w:t>Review and compare the questionnaires. Follow up with the parent/guardian and teacher/caregiver if needed.</w:t>
      </w:r>
    </w:p>
    <w:p w:rsidR="00B41E09" w:rsidRPr="00B41E09" w:rsidRDefault="00B41E09" w:rsidP="00B41E09">
      <w:pPr>
        <w:pStyle w:val="05Bullets"/>
        <w:ind w:left="720" w:hanging="270"/>
      </w:pPr>
      <w:r w:rsidRPr="00B41E09">
        <w:t>Confirmation: for items requiring confirmation, observe the learner as they demonstrate the skill.</w:t>
      </w:r>
    </w:p>
    <w:p w:rsidR="00B41E09" w:rsidRPr="00B41E09" w:rsidRDefault="00B41E09" w:rsidP="00B41E09">
      <w:pPr>
        <w:pStyle w:val="05Bullets"/>
        <w:numPr>
          <w:ilvl w:val="1"/>
          <w:numId w:val="1"/>
        </w:numPr>
      </w:pPr>
      <w:r w:rsidRPr="00B41E09">
        <w:t>Indicate “Y” if the learner demonstrates the skill in their natural environment.</w:t>
      </w:r>
    </w:p>
    <w:p w:rsidR="00B41E09" w:rsidRPr="00B41E09" w:rsidRDefault="00B41E09" w:rsidP="00B41E09">
      <w:pPr>
        <w:pStyle w:val="05Bullets"/>
        <w:numPr>
          <w:ilvl w:val="1"/>
          <w:numId w:val="1"/>
        </w:numPr>
      </w:pPr>
      <w:r w:rsidRPr="00B41E09">
        <w:t>Indicate “N” if the learner does not demonstrate the skill in their natural environment.</w:t>
      </w:r>
    </w:p>
    <w:p w:rsidR="00B41E09" w:rsidRPr="00B41E09" w:rsidRDefault="00B41E09" w:rsidP="00B41E09">
      <w:pPr>
        <w:pStyle w:val="05Bullets"/>
        <w:numPr>
          <w:ilvl w:val="1"/>
          <w:numId w:val="1"/>
        </w:numPr>
      </w:pPr>
      <w:r w:rsidRPr="00B41E09">
        <w:t>Leave the box blank if the skill was not observed.</w:t>
      </w:r>
    </w:p>
    <w:p w:rsidR="00B41E09" w:rsidRPr="00B41E09" w:rsidRDefault="00686555" w:rsidP="00B41E09">
      <w:pPr>
        <w:pStyle w:val="02Header"/>
        <w:spacing w:before="0"/>
        <w:ind w:firstLine="450"/>
        <w:rPr>
          <w:sz w:val="24"/>
          <w:szCs w:val="24"/>
        </w:rPr>
      </w:pPr>
      <w:r>
        <w:rPr>
          <w:sz w:val="24"/>
          <w:szCs w:val="24"/>
        </w:rPr>
        <w:t>Observation</w:t>
      </w:r>
    </w:p>
    <w:p w:rsidR="00686555" w:rsidRPr="007460DF" w:rsidRDefault="00686555" w:rsidP="00686555">
      <w:pPr>
        <w:pStyle w:val="Paragraphedeliste"/>
        <w:numPr>
          <w:ilvl w:val="0"/>
          <w:numId w:val="14"/>
        </w:numPr>
        <w:rPr>
          <w:rFonts w:cs="Arial"/>
          <w:szCs w:val="20"/>
        </w:rPr>
      </w:pPr>
      <w:r w:rsidRPr="007460DF">
        <w:rPr>
          <w:rFonts w:cs="Arial"/>
          <w:szCs w:val="20"/>
        </w:rPr>
        <w:t xml:space="preserve">Record responses in the </w:t>
      </w:r>
      <w:r w:rsidR="008F0495">
        <w:rPr>
          <w:rFonts w:cs="Arial"/>
          <w:szCs w:val="20"/>
        </w:rPr>
        <w:t>s</w:t>
      </w:r>
      <w:r w:rsidRPr="007460DF">
        <w:rPr>
          <w:rFonts w:cs="Arial"/>
          <w:szCs w:val="20"/>
        </w:rPr>
        <w:t xml:space="preserve">coring </w:t>
      </w:r>
      <w:r w:rsidR="008F0495">
        <w:rPr>
          <w:rFonts w:cs="Arial"/>
          <w:szCs w:val="20"/>
        </w:rPr>
        <w:t>p</w:t>
      </w:r>
      <w:r w:rsidRPr="007460DF">
        <w:rPr>
          <w:rFonts w:cs="Arial"/>
          <w:szCs w:val="20"/>
        </w:rPr>
        <w:t>rotocol and choose from the three following options:</w:t>
      </w:r>
    </w:p>
    <w:p w:rsidR="00686555" w:rsidRPr="007460DF" w:rsidRDefault="00686555" w:rsidP="00686555">
      <w:pPr>
        <w:pStyle w:val="Paragraphedeliste"/>
        <w:numPr>
          <w:ilvl w:val="1"/>
          <w:numId w:val="14"/>
        </w:numPr>
        <w:rPr>
          <w:rFonts w:cs="Arial"/>
          <w:szCs w:val="20"/>
        </w:rPr>
      </w:pPr>
      <w:r w:rsidRPr="007460DF">
        <w:rPr>
          <w:rFonts w:cs="Arial"/>
          <w:szCs w:val="20"/>
        </w:rPr>
        <w:t>Demonstrates skill satisfactorily</w:t>
      </w:r>
    </w:p>
    <w:p w:rsidR="00686555" w:rsidRPr="007460DF" w:rsidRDefault="00686555" w:rsidP="00686555">
      <w:pPr>
        <w:pStyle w:val="Paragraphedeliste"/>
        <w:numPr>
          <w:ilvl w:val="1"/>
          <w:numId w:val="14"/>
        </w:numPr>
        <w:rPr>
          <w:rFonts w:cs="Arial"/>
          <w:szCs w:val="20"/>
        </w:rPr>
      </w:pPr>
      <w:r w:rsidRPr="007460DF">
        <w:rPr>
          <w:rFonts w:cs="Arial"/>
          <w:szCs w:val="20"/>
        </w:rPr>
        <w:t>Area of difficulty</w:t>
      </w:r>
    </w:p>
    <w:p w:rsidR="00686555" w:rsidRPr="007460DF" w:rsidRDefault="00686555" w:rsidP="00686555">
      <w:pPr>
        <w:pStyle w:val="Paragraphedeliste"/>
        <w:numPr>
          <w:ilvl w:val="1"/>
          <w:numId w:val="14"/>
        </w:numPr>
        <w:rPr>
          <w:rFonts w:cs="Arial"/>
          <w:szCs w:val="20"/>
        </w:rPr>
      </w:pPr>
      <w:r w:rsidRPr="007460DF">
        <w:rPr>
          <w:rFonts w:cs="Arial"/>
          <w:szCs w:val="20"/>
        </w:rPr>
        <w:t>Not observed</w:t>
      </w:r>
    </w:p>
    <w:p w:rsidR="00686555" w:rsidRPr="007460DF" w:rsidRDefault="00686555" w:rsidP="00686555">
      <w:pPr>
        <w:pStyle w:val="Paragraphedeliste"/>
        <w:numPr>
          <w:ilvl w:val="0"/>
          <w:numId w:val="14"/>
        </w:numPr>
        <w:rPr>
          <w:rFonts w:cs="Arial"/>
          <w:szCs w:val="20"/>
        </w:rPr>
      </w:pPr>
      <w:r w:rsidRPr="007460DF">
        <w:rPr>
          <w:rFonts w:cs="Arial"/>
          <w:szCs w:val="20"/>
        </w:rPr>
        <w:t>Confirmation: if you suspect that the learner’s skills for an item might have been overestimated in the context of the assessment, follow up with the parent/guardian or caregiver/teacher to determine whether the result is an accurate reflection of the learner’s ability to demonstrate de skill.</w:t>
      </w:r>
    </w:p>
    <w:p w:rsidR="0094159D" w:rsidRPr="00B41E09" w:rsidRDefault="0094159D" w:rsidP="0094159D">
      <w:pPr>
        <w:pStyle w:val="02Header"/>
        <w:spacing w:before="0"/>
        <w:ind w:firstLine="450"/>
        <w:rPr>
          <w:sz w:val="24"/>
          <w:szCs w:val="24"/>
        </w:rPr>
      </w:pPr>
      <w:r>
        <w:rPr>
          <w:sz w:val="24"/>
          <w:szCs w:val="24"/>
        </w:rPr>
        <w:lastRenderedPageBreak/>
        <w:t>Interview</w:t>
      </w:r>
    </w:p>
    <w:p w:rsidR="0094159D" w:rsidRPr="00AB3369" w:rsidRDefault="0094159D" w:rsidP="00AB3369">
      <w:pPr>
        <w:pStyle w:val="05Bullets"/>
        <w:ind w:left="720" w:hanging="270"/>
      </w:pPr>
      <w:r w:rsidRPr="00AB3369">
        <w:t xml:space="preserve">Record responses in the </w:t>
      </w:r>
      <w:r w:rsidR="008F0495">
        <w:t>s</w:t>
      </w:r>
      <w:r w:rsidRPr="00AB3369">
        <w:t xml:space="preserve">coring </w:t>
      </w:r>
      <w:r w:rsidR="008F0495">
        <w:t>p</w:t>
      </w:r>
      <w:r w:rsidRPr="00AB3369">
        <w:t>rotocol.</w:t>
      </w:r>
    </w:p>
    <w:p w:rsidR="00AB3369" w:rsidRPr="006F6ED5" w:rsidRDefault="00AB3369" w:rsidP="00AB3369">
      <w:pPr>
        <w:pStyle w:val="05Bullets"/>
        <w:ind w:left="720" w:hanging="270"/>
      </w:pPr>
      <w:r w:rsidRPr="00AB3369">
        <w:t>Confirmation</w:t>
      </w:r>
      <w:r w:rsidRPr="006F6ED5">
        <w:t xml:space="preserve">: for skills, evaluated through an interview, that require further assessment or observation to obtain a more complete picture of the learner’s capabilities, observe the learner in their natural environment or set up an opportunity to observe them demonstrate a </w:t>
      </w:r>
      <w:proofErr w:type="gramStart"/>
      <w:r w:rsidRPr="006F6ED5">
        <w:t>particular skill</w:t>
      </w:r>
      <w:proofErr w:type="gramEnd"/>
      <w:r w:rsidRPr="006F6ED5">
        <w:t>. If such an observation is impossible, seek further information from an individual who has observed the learner demonstrate the skill.</w:t>
      </w:r>
    </w:p>
    <w:p w:rsidR="00B21F1B" w:rsidRPr="00FA742A" w:rsidRDefault="00B21F1B" w:rsidP="00B21F1B">
      <w:pPr>
        <w:pStyle w:val="02Header"/>
      </w:pPr>
      <w:r w:rsidRPr="00FA742A">
        <w:t>Notes</w:t>
      </w:r>
    </w:p>
    <w:p w:rsidR="006F6ED5" w:rsidRPr="006F6ED5" w:rsidRDefault="006F6ED5" w:rsidP="006F6ED5">
      <w:pPr>
        <w:pStyle w:val="05Bullets"/>
        <w:ind w:left="720" w:hanging="270"/>
      </w:pPr>
      <w:r w:rsidRPr="006F6ED5">
        <w:t>Record observations such as the learner’s strengths and challenges, specific materials used to assess the item, behaviour, information about the type of support required for the learner to demonstrate the skill, and other relevant information.   </w:t>
      </w:r>
    </w:p>
    <w:p w:rsidR="0003077C" w:rsidRDefault="00B060D2">
      <w:pPr>
        <w:spacing w:before="0" w:after="200" w:line="276" w:lineRule="auto"/>
        <w:sectPr w:rsidR="0003077C" w:rsidSect="00513AC0">
          <w:footerReference w:type="default" r:id="rId9"/>
          <w:headerReference w:type="first" r:id="rId10"/>
          <w:pgSz w:w="12240" w:h="15840"/>
          <w:pgMar w:top="1080" w:right="1080" w:bottom="1627" w:left="1080" w:header="720" w:footer="720" w:gutter="0"/>
          <w:cols w:space="720"/>
          <w:docGrid w:linePitch="360"/>
        </w:sectPr>
      </w:pPr>
      <w:r>
        <w:br w:type="page"/>
      </w:r>
    </w:p>
    <w:p w:rsidR="006F6ED5" w:rsidRDefault="006F6ED5" w:rsidP="00C37381">
      <w:pPr>
        <w:pStyle w:val="01Title"/>
        <w:pBdr>
          <w:bottom w:val="single" w:sz="36" w:space="1" w:color="DDE3E6"/>
          <w:right w:val="single" w:sz="4" w:space="4" w:color="FFFFFF" w:themeColor="background1"/>
        </w:pBdr>
        <w:spacing w:after="0"/>
      </w:pPr>
      <w:r w:rsidRPr="00FA742A">
        <w:lastRenderedPageBreak/>
        <w:t>Parent/Guardian Questionnaire</w:t>
      </w:r>
    </w:p>
    <w:p w:rsidR="00A36DF1" w:rsidRPr="00FA742A" w:rsidRDefault="00686555" w:rsidP="00AF41F6">
      <w:pPr>
        <w:pStyle w:val="01Title"/>
        <w:pBdr>
          <w:bottom w:val="single" w:sz="36" w:space="1" w:color="DDE3E6"/>
          <w:right w:val="single" w:sz="4" w:space="4" w:color="FFFFFF" w:themeColor="background1"/>
        </w:pBdr>
      </w:pPr>
      <w:r>
        <w:t>5</w:t>
      </w:r>
      <w:r w:rsidR="00AF41F6">
        <w:t>.1</w:t>
      </w:r>
      <w:r w:rsidR="00961E17">
        <w:t xml:space="preserve"> </w:t>
      </w:r>
      <w:r w:rsidR="00AF41F6">
        <w:t>S</w:t>
      </w:r>
      <w:r>
        <w:t>ocial Interaction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A36DF1" w:rsidRPr="00FA742A" w:rsidTr="002A7BD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A36DF1" w:rsidRPr="00FA742A" w:rsidRDefault="00A36DF1" w:rsidP="002A7BD8">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A36DF1"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A36DF1" w:rsidRPr="00FA742A" w:rsidRDefault="007C30E9" w:rsidP="002A7BD8">
            <w:pPr>
              <w:pStyle w:val="10Table-Subheader"/>
            </w:pPr>
            <w:r>
              <w:t>Respondent’s name</w:t>
            </w:r>
            <w:r w:rsidR="00087F5C">
              <w:t>:</w:t>
            </w:r>
          </w:p>
        </w:tc>
        <w:tc>
          <w:tcPr>
            <w:tcW w:w="2636" w:type="pct"/>
            <w:gridSpan w:val="2"/>
            <w:tcBorders>
              <w:top w:val="none" w:sz="0" w:space="0" w:color="auto"/>
              <w:left w:val="none" w:sz="0" w:space="0" w:color="auto"/>
              <w:bottom w:val="none" w:sz="0" w:space="0" w:color="auto"/>
              <w:right w:val="none" w:sz="0" w:space="0" w:color="auto"/>
            </w:tcBorders>
            <w:vAlign w:val="center"/>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686555" w:rsidRPr="00B501D8" w:rsidRDefault="00686555" w:rsidP="00686555">
      <w:pPr>
        <w:pStyle w:val="Paragraphedeliste"/>
        <w:numPr>
          <w:ilvl w:val="0"/>
          <w:numId w:val="18"/>
        </w:numPr>
        <w:spacing w:after="160" w:line="259" w:lineRule="auto"/>
        <w:rPr>
          <w:rFonts w:cs="Arial"/>
          <w:color w:val="000000" w:themeColor="text1"/>
          <w:szCs w:val="24"/>
        </w:rPr>
      </w:pPr>
      <w:r w:rsidRPr="00B501D8">
        <w:rPr>
          <w:rFonts w:cs="Arial"/>
          <w:color w:val="000000" w:themeColor="text1"/>
          <w:szCs w:val="24"/>
        </w:rPr>
        <w:t xml:space="preserve">Describe </w:t>
      </w:r>
      <w:r>
        <w:rPr>
          <w:rFonts w:cs="Arial"/>
          <w:color w:val="000000" w:themeColor="text1"/>
          <w:szCs w:val="24"/>
        </w:rPr>
        <w:t>you’re the learner’s</w:t>
      </w:r>
      <w:r w:rsidRPr="00B501D8">
        <w:rPr>
          <w:rFonts w:cs="Arial"/>
          <w:color w:val="000000" w:themeColor="text1"/>
          <w:szCs w:val="24"/>
        </w:rPr>
        <w:t xml:space="preserve"> friendships (e.g. how many friends, invitations to and from friends to spend time</w:t>
      </w:r>
      <w:r>
        <w:rPr>
          <w:rFonts w:cs="Arial"/>
          <w:color w:val="000000" w:themeColor="text1"/>
          <w:szCs w:val="24"/>
        </w:rPr>
        <w:t xml:space="preserve"> together</w:t>
      </w:r>
      <w:r w:rsidRPr="00B501D8">
        <w:rPr>
          <w:rFonts w:cs="Arial"/>
          <w:color w:val="000000" w:themeColor="text1"/>
          <w:szCs w:val="24"/>
        </w:rPr>
        <w:t>, shared interests).</w:t>
      </w:r>
    </w:p>
    <w:p w:rsidR="00686555" w:rsidRPr="00B501D8" w:rsidRDefault="00686555" w:rsidP="00686555">
      <w:pPr>
        <w:rPr>
          <w:rFonts w:cs="Arial"/>
          <w:color w:val="000000" w:themeColor="text1"/>
          <w:szCs w:val="24"/>
        </w:rPr>
      </w:pPr>
    </w:p>
    <w:p w:rsidR="00686555" w:rsidRPr="00B501D8" w:rsidRDefault="00686555" w:rsidP="00686555">
      <w:pPr>
        <w:rPr>
          <w:rFonts w:cs="Arial"/>
          <w:color w:val="000000" w:themeColor="text1"/>
          <w:szCs w:val="24"/>
        </w:rPr>
      </w:pPr>
    </w:p>
    <w:p w:rsidR="00686555" w:rsidRPr="00B501D8" w:rsidRDefault="00686555" w:rsidP="00686555">
      <w:pPr>
        <w:rPr>
          <w:rFonts w:cs="Arial"/>
          <w:color w:val="000000" w:themeColor="text1"/>
          <w:szCs w:val="24"/>
        </w:rPr>
      </w:pPr>
    </w:p>
    <w:p w:rsidR="00686555" w:rsidRPr="00B501D8" w:rsidRDefault="00686555" w:rsidP="00686555">
      <w:pPr>
        <w:pStyle w:val="Paragraphedeliste"/>
        <w:rPr>
          <w:rFonts w:cs="Arial"/>
          <w:color w:val="000000" w:themeColor="text1"/>
          <w:szCs w:val="24"/>
        </w:rPr>
      </w:pPr>
    </w:p>
    <w:p w:rsidR="00686555" w:rsidRPr="00B501D8" w:rsidRDefault="00686555" w:rsidP="00686555">
      <w:pPr>
        <w:pStyle w:val="Paragraphedeliste"/>
        <w:rPr>
          <w:rFonts w:cs="Arial"/>
          <w:color w:val="000000" w:themeColor="text1"/>
          <w:szCs w:val="24"/>
        </w:rPr>
      </w:pPr>
    </w:p>
    <w:p w:rsidR="00686555" w:rsidRPr="00B501D8" w:rsidRDefault="00686555" w:rsidP="00686555">
      <w:pPr>
        <w:pStyle w:val="Paragraphedeliste"/>
        <w:numPr>
          <w:ilvl w:val="0"/>
          <w:numId w:val="18"/>
        </w:numPr>
        <w:spacing w:before="0" w:after="160" w:line="259" w:lineRule="auto"/>
        <w:rPr>
          <w:rFonts w:cs="Arial"/>
          <w:color w:val="000000" w:themeColor="text1"/>
          <w:szCs w:val="24"/>
        </w:rPr>
      </w:pPr>
      <w:r w:rsidRPr="00B501D8">
        <w:rPr>
          <w:rFonts w:cs="Arial"/>
          <w:color w:val="000000" w:themeColor="text1"/>
          <w:szCs w:val="24"/>
        </w:rPr>
        <w:t xml:space="preserve">List all peer group activities </w:t>
      </w:r>
      <w:r>
        <w:rPr>
          <w:rFonts w:cs="Arial"/>
          <w:color w:val="000000" w:themeColor="text1"/>
          <w:szCs w:val="24"/>
        </w:rPr>
        <w:t>in which the learner</w:t>
      </w:r>
      <w:r w:rsidRPr="00B501D8">
        <w:rPr>
          <w:rFonts w:cs="Arial"/>
          <w:color w:val="000000" w:themeColor="text1"/>
          <w:szCs w:val="24"/>
        </w:rPr>
        <w:t xml:space="preserve"> is involved (e.g.</w:t>
      </w:r>
      <w:r>
        <w:rPr>
          <w:rFonts w:cs="Arial"/>
          <w:color w:val="000000" w:themeColor="text1"/>
          <w:szCs w:val="24"/>
        </w:rPr>
        <w:t>,</w:t>
      </w:r>
      <w:r w:rsidRPr="00B501D8">
        <w:rPr>
          <w:rFonts w:cs="Arial"/>
          <w:color w:val="000000" w:themeColor="text1"/>
          <w:szCs w:val="24"/>
        </w:rPr>
        <w:t xml:space="preserve"> sports, recreation, hobbies, etc.)</w:t>
      </w:r>
      <w:r>
        <w:rPr>
          <w:rFonts w:cs="Arial"/>
          <w:color w:val="000000" w:themeColor="text1"/>
          <w:szCs w:val="24"/>
        </w:rPr>
        <w:t xml:space="preserve"> and how they participate in these activities (e.g., mood, engagement, attention to task, etc.)</w:t>
      </w:r>
      <w:r w:rsidRPr="00B501D8">
        <w:rPr>
          <w:rFonts w:cs="Arial"/>
          <w:color w:val="000000" w:themeColor="text1"/>
          <w:szCs w:val="24"/>
        </w:rPr>
        <w:t>.</w:t>
      </w:r>
    </w:p>
    <w:p w:rsidR="00686555" w:rsidRPr="00B501D8" w:rsidRDefault="00686555" w:rsidP="00686555">
      <w:pPr>
        <w:rPr>
          <w:rFonts w:cs="Arial"/>
          <w:color w:val="000000" w:themeColor="text1"/>
          <w:szCs w:val="24"/>
        </w:rPr>
      </w:pPr>
    </w:p>
    <w:p w:rsidR="00686555" w:rsidRPr="00B501D8" w:rsidRDefault="00686555" w:rsidP="00686555">
      <w:pPr>
        <w:rPr>
          <w:rFonts w:cs="Arial"/>
          <w:color w:val="000000" w:themeColor="text1"/>
          <w:szCs w:val="24"/>
        </w:rPr>
      </w:pPr>
    </w:p>
    <w:p w:rsidR="00686555" w:rsidRPr="00B501D8" w:rsidRDefault="00686555" w:rsidP="00686555">
      <w:pPr>
        <w:rPr>
          <w:rFonts w:cs="Arial"/>
          <w:color w:val="000000" w:themeColor="text1"/>
          <w:szCs w:val="24"/>
        </w:rPr>
      </w:pPr>
    </w:p>
    <w:p w:rsidR="00686555" w:rsidRPr="00B501D8" w:rsidRDefault="00686555" w:rsidP="00686555">
      <w:pPr>
        <w:rPr>
          <w:rFonts w:cs="Arial"/>
          <w:color w:val="000000" w:themeColor="text1"/>
          <w:szCs w:val="24"/>
        </w:rPr>
      </w:pPr>
    </w:p>
    <w:p w:rsidR="00686555" w:rsidRPr="00B501D8" w:rsidRDefault="00686555" w:rsidP="00686555">
      <w:pPr>
        <w:pStyle w:val="Paragraphedeliste"/>
        <w:numPr>
          <w:ilvl w:val="0"/>
          <w:numId w:val="18"/>
        </w:numPr>
        <w:spacing w:before="0" w:after="160" w:line="259" w:lineRule="auto"/>
        <w:rPr>
          <w:rFonts w:cs="Arial"/>
          <w:color w:val="000000" w:themeColor="text1"/>
          <w:szCs w:val="24"/>
        </w:rPr>
      </w:pPr>
      <w:r w:rsidRPr="00B501D8">
        <w:rPr>
          <w:rFonts w:cs="Arial"/>
          <w:color w:val="000000" w:themeColor="text1"/>
          <w:szCs w:val="24"/>
        </w:rPr>
        <w:t xml:space="preserve">Describe </w:t>
      </w:r>
      <w:r>
        <w:rPr>
          <w:rFonts w:cs="Arial"/>
          <w:color w:val="000000" w:themeColor="text1"/>
          <w:szCs w:val="24"/>
        </w:rPr>
        <w:t>the learner’s</w:t>
      </w:r>
      <w:r w:rsidRPr="00B501D8">
        <w:rPr>
          <w:rFonts w:cs="Arial"/>
          <w:color w:val="000000" w:themeColor="text1"/>
          <w:szCs w:val="24"/>
        </w:rPr>
        <w:t xml:space="preserve"> interests, strengths and talents. </w:t>
      </w:r>
    </w:p>
    <w:p w:rsidR="00686555" w:rsidRPr="00B501D8" w:rsidRDefault="00686555" w:rsidP="00686555">
      <w:pPr>
        <w:rPr>
          <w:rFonts w:cs="Arial"/>
          <w:color w:val="000000" w:themeColor="text1"/>
          <w:szCs w:val="24"/>
        </w:rPr>
      </w:pPr>
    </w:p>
    <w:p w:rsidR="00686555" w:rsidRPr="00B501D8" w:rsidRDefault="00686555" w:rsidP="00686555">
      <w:pPr>
        <w:rPr>
          <w:rFonts w:cs="Arial"/>
          <w:color w:val="000000" w:themeColor="text1"/>
          <w:szCs w:val="24"/>
        </w:rPr>
      </w:pPr>
    </w:p>
    <w:p w:rsidR="00686555" w:rsidRPr="00B501D8" w:rsidRDefault="00686555" w:rsidP="00686555">
      <w:pPr>
        <w:rPr>
          <w:rFonts w:cs="Arial"/>
          <w:color w:val="000000" w:themeColor="text1"/>
          <w:szCs w:val="24"/>
        </w:rPr>
      </w:pPr>
    </w:p>
    <w:p w:rsidR="00686555" w:rsidRPr="00B501D8" w:rsidRDefault="00686555" w:rsidP="00686555">
      <w:pPr>
        <w:rPr>
          <w:rFonts w:cs="Arial"/>
          <w:color w:val="000000" w:themeColor="text1"/>
          <w:szCs w:val="24"/>
        </w:rPr>
      </w:pPr>
    </w:p>
    <w:p w:rsidR="00686555" w:rsidRPr="00B501D8" w:rsidRDefault="00686555" w:rsidP="00686555">
      <w:pPr>
        <w:pStyle w:val="Paragraphedeliste"/>
        <w:numPr>
          <w:ilvl w:val="0"/>
          <w:numId w:val="18"/>
        </w:numPr>
        <w:spacing w:before="0" w:after="160" w:line="259" w:lineRule="auto"/>
        <w:rPr>
          <w:rFonts w:cs="Arial"/>
          <w:color w:val="000000" w:themeColor="text1"/>
          <w:szCs w:val="24"/>
        </w:rPr>
      </w:pPr>
      <w:r w:rsidRPr="00B501D8">
        <w:rPr>
          <w:rFonts w:cs="Arial"/>
          <w:color w:val="000000" w:themeColor="text1"/>
          <w:szCs w:val="24"/>
        </w:rPr>
        <w:t xml:space="preserve">Describe </w:t>
      </w:r>
      <w:r>
        <w:rPr>
          <w:rFonts w:cs="Arial"/>
          <w:color w:val="000000" w:themeColor="text1"/>
          <w:szCs w:val="24"/>
        </w:rPr>
        <w:t>the learner’s</w:t>
      </w:r>
      <w:r w:rsidRPr="00B501D8">
        <w:rPr>
          <w:rFonts w:cs="Arial"/>
          <w:color w:val="000000" w:themeColor="text1"/>
          <w:szCs w:val="24"/>
        </w:rPr>
        <w:t xml:space="preserve"> interest in spending time with peers.</w:t>
      </w:r>
    </w:p>
    <w:p w:rsidR="00686555" w:rsidRDefault="00686555" w:rsidP="006F6ED5">
      <w:pPr>
        <w:pStyle w:val="05Bullets"/>
        <w:numPr>
          <w:ilvl w:val="0"/>
          <w:numId w:val="0"/>
        </w:numPr>
      </w:pPr>
    </w:p>
    <w:p w:rsidR="00686555" w:rsidRDefault="00686555">
      <w:pPr>
        <w:spacing w:before="0" w:after="200" w:line="276" w:lineRule="auto"/>
      </w:pPr>
      <w:r>
        <w:br w:type="page"/>
      </w:r>
    </w:p>
    <w:p w:rsidR="006F6ED5" w:rsidRPr="00F61C7A" w:rsidRDefault="006F6ED5" w:rsidP="006F6ED5">
      <w:pPr>
        <w:pStyle w:val="05Bullets"/>
        <w:numPr>
          <w:ilvl w:val="0"/>
          <w:numId w:val="0"/>
        </w:numPr>
      </w:pPr>
      <w:r w:rsidRPr="00F61C7A">
        <w:lastRenderedPageBreak/>
        <w:t>Please read each sentence and mark the response that best matches what the learner typically does (i.e., what</w:t>
      </w:r>
      <w:r>
        <w:t xml:space="preserve"> </w:t>
      </w:r>
      <w:r w:rsidRPr="00F61C7A">
        <w:t xml:space="preserve">they </w:t>
      </w:r>
      <w:r w:rsidRPr="00F61C7A">
        <w:rPr>
          <w:i/>
        </w:rPr>
        <w:t xml:space="preserve">generally do </w:t>
      </w:r>
      <w:r w:rsidRPr="00F61C7A">
        <w:rPr>
          <w:iCs/>
        </w:rPr>
        <w:t xml:space="preserve">rather than what they </w:t>
      </w:r>
      <w:r w:rsidRPr="00F61C7A">
        <w:rPr>
          <w:i/>
        </w:rPr>
        <w:t>can do</w:t>
      </w:r>
      <w:r w:rsidRPr="00F61C7A">
        <w:rPr>
          <w:iCs/>
        </w:rPr>
        <w:t>)</w:t>
      </w:r>
      <w:r w:rsidRPr="00F61C7A">
        <w:t xml:space="preserve">. Use the “Notes” section to provide further clarification as needed. </w:t>
      </w:r>
      <w:r w:rsidR="00BD75E8">
        <w:t>Place a checkmark in</w:t>
      </w:r>
      <w:r w:rsidR="00BD75E8" w:rsidRPr="002C2840">
        <w:t xml:space="preserve"> the appropriate </w:t>
      </w:r>
      <w:r w:rsidR="00BD75E8">
        <w:t>column</w:t>
      </w:r>
      <w:r w:rsidR="00BD75E8" w:rsidRPr="002C2840">
        <w:t>.</w:t>
      </w:r>
    </w:p>
    <w:p w:rsidR="00CC684D" w:rsidRPr="00FA742A" w:rsidRDefault="00CC684D" w:rsidP="00D378F8">
      <w:pPr>
        <w:pStyle w:val="05Bullets"/>
      </w:pPr>
      <w:r w:rsidRPr="006F6ED5">
        <w:rPr>
          <w:b/>
        </w:rPr>
        <w:t>Independently</w:t>
      </w:r>
      <w:r w:rsidRPr="00FA742A">
        <w:t xml:space="preserve">: </w:t>
      </w:r>
      <w:r w:rsidR="006F6ED5">
        <w:t>the learner</w:t>
      </w:r>
      <w:r w:rsidRPr="00FA742A">
        <w:t xml:space="preserve"> demonstrates the skill independently, without support or reminders</w:t>
      </w:r>
    </w:p>
    <w:p w:rsidR="00CC684D" w:rsidRPr="00FA742A" w:rsidRDefault="00CC684D" w:rsidP="00D378F8">
      <w:pPr>
        <w:pStyle w:val="05Bullets"/>
      </w:pPr>
      <w:r w:rsidRPr="006F6ED5">
        <w:rPr>
          <w:b/>
        </w:rPr>
        <w:t>With support</w:t>
      </w:r>
      <w:r w:rsidRPr="00FA742A">
        <w:t xml:space="preserve">: </w:t>
      </w:r>
      <w:r w:rsidR="006F6ED5">
        <w:t>the learner</w:t>
      </w:r>
      <w:r w:rsidRPr="00FA742A">
        <w:t xml:space="preserve"> demonstrates the skill, but needs assistance to do so</w:t>
      </w:r>
    </w:p>
    <w:p w:rsidR="00CC684D" w:rsidRPr="00FA742A" w:rsidRDefault="00CC684D" w:rsidP="00D378F8">
      <w:pPr>
        <w:pStyle w:val="05Bullets"/>
      </w:pPr>
      <w:r w:rsidRPr="006F6ED5">
        <w:rPr>
          <w:b/>
        </w:rPr>
        <w:t>Does not demonstrate</w:t>
      </w:r>
      <w:r w:rsidRPr="00FA742A">
        <w:t xml:space="preserve">: </w:t>
      </w:r>
      <w:r w:rsidR="006F6ED5">
        <w:t>the child</w:t>
      </w:r>
      <w:r w:rsidRPr="00FA742A">
        <w:t xml:space="preserve"> does not demonstrate the skill even with support</w:t>
      </w:r>
    </w:p>
    <w:p w:rsidR="00CC684D" w:rsidRPr="00FA742A" w:rsidRDefault="00CC684D" w:rsidP="00D378F8">
      <w:pPr>
        <w:pStyle w:val="05Bullets"/>
      </w:pPr>
      <w:r w:rsidRPr="006F6ED5">
        <w:rPr>
          <w:b/>
        </w:rPr>
        <w:t>Confirmation</w:t>
      </w:r>
      <w:r w:rsidRPr="00FA742A">
        <w:t xml:space="preserve">: </w:t>
      </w:r>
      <w:r w:rsidR="006F6ED5" w:rsidRPr="00F61C7A">
        <w:t xml:space="preserve">the assessor will confirm (“Y”) or </w:t>
      </w:r>
      <w:r w:rsidR="000523DB">
        <w:t>disconfirm</w:t>
      </w:r>
      <w:r w:rsidR="006F6ED5" w:rsidRPr="00F61C7A">
        <w:t xml:space="preserve"> (“N”) the learner’s mastery of the competency by obtaining further information or by observing the learner in another context and will leave the box blank if an observation was not conducted to confirm the skill.</w:t>
      </w:r>
    </w:p>
    <w:p w:rsidR="00CC684D" w:rsidRDefault="00CC684D" w:rsidP="00D378F8">
      <w:pPr>
        <w:pStyle w:val="05Bullets"/>
      </w:pPr>
      <w:r w:rsidRPr="00FA742A">
        <w:t xml:space="preserve">If the item is </w:t>
      </w:r>
      <w:r w:rsidRPr="006F6ED5">
        <w:rPr>
          <w:b/>
        </w:rPr>
        <w:t>not applicable</w:t>
      </w:r>
      <w:r w:rsidRPr="00FA742A">
        <w:t xml:space="preserve">, write N/A next to </w:t>
      </w:r>
      <w:r w:rsidR="006F6ED5">
        <w:t>it</w:t>
      </w:r>
      <w:r w:rsidRPr="00FA742A">
        <w:t>.</w:t>
      </w:r>
    </w:p>
    <w:p w:rsidR="00686555" w:rsidRPr="00FA742A" w:rsidRDefault="00686555" w:rsidP="00686555">
      <w:pPr>
        <w:pStyle w:val="05Bullets"/>
        <w:numPr>
          <w:ilvl w:val="0"/>
          <w:numId w:val="0"/>
        </w:numPr>
        <w:ind w:left="360"/>
      </w:pPr>
    </w:p>
    <w:p w:rsidR="00686555" w:rsidRPr="00686555" w:rsidRDefault="00686555" w:rsidP="00686555">
      <w:pPr>
        <w:pStyle w:val="05Bullets"/>
        <w:numPr>
          <w:ilvl w:val="0"/>
          <w:numId w:val="0"/>
        </w:numPr>
        <w:ind w:left="360"/>
        <w:rPr>
          <w:i/>
        </w:rPr>
      </w:pPr>
      <w:r w:rsidRPr="00686555">
        <w:rPr>
          <w:i/>
        </w:rPr>
        <w:t xml:space="preserve">Please star the skills that are most important for the learner </w:t>
      </w:r>
      <w:proofErr w:type="gramStart"/>
      <w:r w:rsidRPr="00686555">
        <w:rPr>
          <w:i/>
        </w:rPr>
        <w:t>in order to</w:t>
      </w:r>
      <w:proofErr w:type="gramEnd"/>
      <w:r w:rsidRPr="00686555">
        <w:rPr>
          <w:i/>
        </w:rPr>
        <w:t xml:space="preserve"> make and keep friends.</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6F6ED5" w:rsidRPr="00FA742A" w:rsidTr="006F6ED5">
        <w:trPr>
          <w:trHeight w:val="422"/>
          <w:jc w:val="center"/>
        </w:trPr>
        <w:tc>
          <w:tcPr>
            <w:tcW w:w="10081" w:type="dxa"/>
            <w:gridSpan w:val="6"/>
            <w:tcBorders>
              <w:bottom w:val="single" w:sz="4" w:space="0" w:color="FFFFFF" w:themeColor="background1"/>
            </w:tcBorders>
            <w:shd w:val="clear" w:color="auto" w:fill="50545D"/>
            <w:vAlign w:val="center"/>
          </w:tcPr>
          <w:p w:rsidR="006F6ED5" w:rsidRPr="006F6ED5" w:rsidRDefault="00686555" w:rsidP="006F6ED5">
            <w:pPr>
              <w:pStyle w:val="09Table-Header"/>
              <w:rPr>
                <w:sz w:val="28"/>
                <w:szCs w:val="28"/>
              </w:rPr>
            </w:pPr>
            <w:r>
              <w:rPr>
                <w:sz w:val="28"/>
                <w:szCs w:val="28"/>
              </w:rPr>
              <w:t>5.1.1 Reading Nonverbal and Social Cues</w:t>
            </w:r>
          </w:p>
        </w:tc>
      </w:tr>
      <w:tr w:rsidR="00D378F8" w:rsidRPr="00FA742A" w:rsidTr="006F6ED5">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Does your child?</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Completed by evaluator: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Notes</w:t>
            </w:r>
          </w:p>
        </w:tc>
      </w:tr>
      <w:tr w:rsidR="0094159D" w:rsidRPr="00FA742A" w:rsidTr="00AF41F6">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Attend to others (watch how others respond)</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val="restart"/>
          </w:tcPr>
          <w:p w:rsidR="0094159D" w:rsidRPr="00FA742A" w:rsidRDefault="0094159D" w:rsidP="0094159D"/>
        </w:tc>
      </w:tr>
      <w:tr w:rsidR="0094159D" w:rsidRPr="00FA742A" w:rsidTr="00AF41F6">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Look for cues from others to know what to do (e.g. watch and do)</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AF41F6">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Smile in response to smiles from others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AF41F6">
        <w:trPr>
          <w:trHeight w:val="506"/>
          <w:jc w:val="center"/>
        </w:trPr>
        <w:tc>
          <w:tcPr>
            <w:tcW w:w="4752" w:type="dxa"/>
            <w:vAlign w:val="center"/>
          </w:tcPr>
          <w:p w:rsidR="0094159D" w:rsidRPr="0094159D" w:rsidRDefault="0094159D" w:rsidP="0094159D">
            <w:pPr>
              <w:pStyle w:val="TableParagraph"/>
              <w:rPr>
                <w:sz w:val="18"/>
                <w:szCs w:val="18"/>
              </w:rPr>
            </w:pPr>
            <w:r w:rsidRPr="0094159D">
              <w:rPr>
                <w:sz w:val="18"/>
                <w:szCs w:val="18"/>
              </w:rPr>
              <w:t xml:space="preserve">Continue an activity in response to a smile or other facial expression indicating approval </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AF41F6">
        <w:trPr>
          <w:trHeight w:val="465"/>
          <w:jc w:val="center"/>
        </w:trPr>
        <w:tc>
          <w:tcPr>
            <w:tcW w:w="4752" w:type="dxa"/>
            <w:vAlign w:val="center"/>
          </w:tcPr>
          <w:p w:rsidR="0094159D" w:rsidRPr="0094159D" w:rsidRDefault="0094159D" w:rsidP="0094159D">
            <w:pPr>
              <w:pStyle w:val="TableParagraph"/>
              <w:rPr>
                <w:sz w:val="18"/>
                <w:szCs w:val="18"/>
              </w:rPr>
            </w:pPr>
            <w:r w:rsidRPr="0094159D">
              <w:rPr>
                <w:sz w:val="18"/>
                <w:szCs w:val="18"/>
              </w:rPr>
              <w:t>Identify statements, tone of voice and facial expressions indicating anger or disapproval</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AF41F6">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 xml:space="preserve">Identify statements, tone of voice and facial expressions indicating sadness or disappointment </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AF41F6">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Identify statements, body language</w:t>
            </w:r>
            <w:r w:rsidR="00F91998">
              <w:rPr>
                <w:sz w:val="18"/>
                <w:szCs w:val="18"/>
              </w:rPr>
              <w:t xml:space="preserve"> and</w:t>
            </w:r>
            <w:r w:rsidRPr="0094159D">
              <w:rPr>
                <w:sz w:val="18"/>
                <w:szCs w:val="18"/>
              </w:rPr>
              <w:t xml:space="preserve"> facial expressions indicating fear </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AF41F6">
        <w:trPr>
          <w:trHeight w:val="505"/>
          <w:jc w:val="center"/>
        </w:trPr>
        <w:tc>
          <w:tcPr>
            <w:tcW w:w="4752" w:type="dxa"/>
            <w:vAlign w:val="center"/>
          </w:tcPr>
          <w:p w:rsidR="0094159D" w:rsidRPr="0094159D" w:rsidRDefault="0094159D" w:rsidP="0094159D">
            <w:pPr>
              <w:pStyle w:val="TableParagraph"/>
              <w:rPr>
                <w:sz w:val="18"/>
                <w:szCs w:val="18"/>
              </w:rPr>
            </w:pPr>
            <w:r w:rsidRPr="0094159D">
              <w:rPr>
                <w:sz w:val="18"/>
                <w:szCs w:val="18"/>
              </w:rPr>
              <w:t>Change behaviour according to context (e.g. library, playground/outside) and audience (e.g. peers, adults)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AF41F6">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Adjust physical distance from another person according to relationship and context</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AF41F6">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Discontinue an activity in response to facial expressions conveying anger or disapproval</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467"/>
          <w:jc w:val="center"/>
        </w:trPr>
        <w:tc>
          <w:tcPr>
            <w:tcW w:w="4752" w:type="dxa"/>
            <w:vAlign w:val="center"/>
          </w:tcPr>
          <w:p w:rsidR="0094159D" w:rsidRPr="0094159D" w:rsidRDefault="0094159D" w:rsidP="0094159D">
            <w:pPr>
              <w:pStyle w:val="TableParagraph"/>
              <w:rPr>
                <w:sz w:val="18"/>
                <w:szCs w:val="18"/>
              </w:rPr>
            </w:pPr>
            <w:proofErr w:type="gramStart"/>
            <w:r w:rsidRPr="0094159D">
              <w:rPr>
                <w:sz w:val="18"/>
                <w:szCs w:val="18"/>
              </w:rPr>
              <w:t>Offer assistance</w:t>
            </w:r>
            <w:proofErr w:type="gramEnd"/>
            <w:r w:rsidRPr="0094159D">
              <w:rPr>
                <w:sz w:val="18"/>
                <w:szCs w:val="18"/>
              </w:rPr>
              <w:t xml:space="preserve"> or express concern if someone appears to be in discomfort or upset</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Shift topics or suggest a new activity when someone appears bored, disinterested or uncomfortable</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E957E8">
        <w:trPr>
          <w:cantSplit/>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lastRenderedPageBreak/>
              <w:t>Adapt behaviour and communication based upon the relationship with the other person (e.g. friends, family, peers, authority figures, etc.)</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686555">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Recognize how well</w:t>
            </w:r>
            <w:r w:rsidR="004124A3">
              <w:rPr>
                <w:sz w:val="18"/>
                <w:szCs w:val="18"/>
              </w:rPr>
              <w:t xml:space="preserve"> they are</w:t>
            </w:r>
            <w:r w:rsidRPr="0094159D">
              <w:rPr>
                <w:sz w:val="18"/>
                <w:szCs w:val="18"/>
              </w:rPr>
              <w:t xml:space="preserve"> liked by another person, and adapts behaviour, and communication accordingly</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tcPr>
          <w:p w:rsidR="0094159D" w:rsidRPr="00FA742A" w:rsidRDefault="0094159D" w:rsidP="0094159D">
            <w:pPr>
              <w:pStyle w:val="11TableBody"/>
            </w:pPr>
          </w:p>
        </w:tc>
      </w:tr>
      <w:tr w:rsidR="0094159D" w:rsidRPr="00FA742A" w:rsidTr="00686555">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Recognize another person’s intentions (positive and negative) and responds appropriately</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tcPr>
          <w:p w:rsidR="0094159D" w:rsidRPr="00FA742A" w:rsidRDefault="0094159D" w:rsidP="0094159D">
            <w:pPr>
              <w:pStyle w:val="11TableBody"/>
            </w:pPr>
          </w:p>
        </w:tc>
      </w:tr>
      <w:tr w:rsidR="003351AE" w:rsidRPr="00FA742A" w:rsidTr="006519D4">
        <w:trPr>
          <w:cantSplit/>
          <w:trHeight w:val="611"/>
          <w:jc w:val="center"/>
        </w:trPr>
        <w:tc>
          <w:tcPr>
            <w:tcW w:w="10081" w:type="dxa"/>
            <w:gridSpan w:val="6"/>
            <w:shd w:val="clear" w:color="auto" w:fill="50545D"/>
            <w:vAlign w:val="center"/>
          </w:tcPr>
          <w:p w:rsidR="003351AE" w:rsidRPr="00FA742A" w:rsidRDefault="00686555" w:rsidP="006519D4">
            <w:pPr>
              <w:pStyle w:val="02Header"/>
              <w:spacing w:before="0" w:after="0"/>
            </w:pPr>
            <w:r>
              <w:rPr>
                <w:color w:val="FFFFFF" w:themeColor="background1"/>
              </w:rPr>
              <w:t>5</w:t>
            </w:r>
            <w:r w:rsidR="00AF41F6">
              <w:rPr>
                <w:color w:val="FFFFFF" w:themeColor="background1"/>
              </w:rPr>
              <w:t xml:space="preserve">.1.2 </w:t>
            </w:r>
            <w:r>
              <w:rPr>
                <w:color w:val="FFFFFF" w:themeColor="background1"/>
              </w:rPr>
              <w:t>Friendship Skills</w:t>
            </w:r>
          </w:p>
        </w:tc>
      </w:tr>
      <w:tr w:rsidR="00040D1A" w:rsidRPr="00FA742A" w:rsidTr="003351AE">
        <w:trPr>
          <w:trHeight w:val="1799"/>
          <w:jc w:val="center"/>
        </w:trPr>
        <w:tc>
          <w:tcPr>
            <w:tcW w:w="4752" w:type="dxa"/>
            <w:shd w:val="clear" w:color="auto" w:fill="50545D"/>
            <w:vAlign w:val="center"/>
          </w:tcPr>
          <w:p w:rsidR="00040D1A" w:rsidRPr="00FA742A" w:rsidRDefault="00040D1A" w:rsidP="00E2698B">
            <w:pPr>
              <w:pStyle w:val="09Table-Header"/>
              <w:jc w:val="center"/>
            </w:pPr>
            <w:r w:rsidRPr="00FA742A">
              <w:t>Does your child?</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040D1A" w:rsidRPr="00FA742A" w:rsidRDefault="00040D1A" w:rsidP="00E2698B">
            <w:pPr>
              <w:pStyle w:val="09Table-Header"/>
              <w:jc w:val="center"/>
            </w:pPr>
            <w:r w:rsidRPr="00FA742A">
              <w:t>Notes</w:t>
            </w:r>
          </w:p>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Demonstrate awareness of peers (look and smile at peers)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val="restart"/>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Imitate peers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Respect personal space</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94159D">
        <w:trPr>
          <w:trHeight w:val="70"/>
          <w:jc w:val="center"/>
        </w:trPr>
        <w:tc>
          <w:tcPr>
            <w:tcW w:w="4752" w:type="dxa"/>
            <w:vAlign w:val="center"/>
          </w:tcPr>
          <w:p w:rsidR="0094159D" w:rsidRPr="0094159D" w:rsidRDefault="0094159D" w:rsidP="0094159D">
            <w:pPr>
              <w:pStyle w:val="TableParagraph"/>
              <w:rPr>
                <w:sz w:val="18"/>
                <w:szCs w:val="18"/>
              </w:rPr>
            </w:pPr>
            <w:r w:rsidRPr="0094159D">
              <w:rPr>
                <w:sz w:val="18"/>
                <w:szCs w:val="18"/>
              </w:rPr>
              <w:t>Respond to others’ initiations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5"/>
          <w:jc w:val="center"/>
        </w:trPr>
        <w:tc>
          <w:tcPr>
            <w:tcW w:w="4752" w:type="dxa"/>
            <w:vAlign w:val="center"/>
          </w:tcPr>
          <w:p w:rsidR="0094159D" w:rsidRPr="0094159D" w:rsidRDefault="0094159D" w:rsidP="0094159D">
            <w:pPr>
              <w:pStyle w:val="TableParagraph"/>
              <w:rPr>
                <w:sz w:val="18"/>
                <w:szCs w:val="18"/>
              </w:rPr>
            </w:pPr>
            <w:r w:rsidRPr="0094159D">
              <w:rPr>
                <w:sz w:val="18"/>
                <w:szCs w:val="18"/>
              </w:rPr>
              <w:t>Initiate interactions with others (consider both frequency and approach)</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 xml:space="preserve">Suggest an activity </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31"/>
          <w:jc w:val="center"/>
        </w:trPr>
        <w:tc>
          <w:tcPr>
            <w:tcW w:w="4752" w:type="dxa"/>
            <w:vAlign w:val="center"/>
          </w:tcPr>
          <w:p w:rsidR="0094159D" w:rsidRPr="0094159D" w:rsidRDefault="0094159D" w:rsidP="0094159D">
            <w:pPr>
              <w:pStyle w:val="TableParagraph"/>
              <w:rPr>
                <w:sz w:val="18"/>
                <w:szCs w:val="18"/>
              </w:rPr>
            </w:pPr>
            <w:r w:rsidRPr="0094159D">
              <w:rPr>
                <w:sz w:val="18"/>
                <w:szCs w:val="18"/>
              </w:rPr>
              <w:t>Identify peers by name</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505"/>
          <w:jc w:val="center"/>
        </w:trPr>
        <w:tc>
          <w:tcPr>
            <w:tcW w:w="4752" w:type="dxa"/>
            <w:vAlign w:val="center"/>
          </w:tcPr>
          <w:p w:rsidR="0094159D" w:rsidRPr="0094159D" w:rsidRDefault="0094159D" w:rsidP="0094159D">
            <w:pPr>
              <w:pStyle w:val="TableParagraph"/>
              <w:rPr>
                <w:sz w:val="18"/>
                <w:szCs w:val="18"/>
              </w:rPr>
            </w:pPr>
            <w:r w:rsidRPr="0094159D">
              <w:rPr>
                <w:sz w:val="18"/>
                <w:szCs w:val="18"/>
              </w:rPr>
              <w:t>Identify friends by name</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260"/>
          <w:jc w:val="center"/>
        </w:trPr>
        <w:tc>
          <w:tcPr>
            <w:tcW w:w="4752" w:type="dxa"/>
            <w:vAlign w:val="center"/>
          </w:tcPr>
          <w:p w:rsidR="0094159D" w:rsidRPr="0094159D" w:rsidRDefault="0094159D" w:rsidP="0094159D">
            <w:pPr>
              <w:pStyle w:val="TableParagraph"/>
              <w:rPr>
                <w:sz w:val="18"/>
                <w:szCs w:val="18"/>
              </w:rPr>
            </w:pPr>
            <w:r w:rsidRPr="0094159D">
              <w:rPr>
                <w:sz w:val="18"/>
                <w:szCs w:val="18"/>
              </w:rPr>
              <w:t>Compliment others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Accept a compliment</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AF41F6">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Take turns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AF41F6">
        <w:trPr>
          <w:trHeight w:val="512"/>
          <w:jc w:val="center"/>
        </w:trPr>
        <w:tc>
          <w:tcPr>
            <w:tcW w:w="4752" w:type="dxa"/>
            <w:vAlign w:val="center"/>
          </w:tcPr>
          <w:p w:rsidR="0094159D" w:rsidRPr="0094159D" w:rsidRDefault="0094159D" w:rsidP="0094159D">
            <w:pPr>
              <w:pStyle w:val="TableParagraph"/>
              <w:rPr>
                <w:sz w:val="18"/>
                <w:szCs w:val="18"/>
              </w:rPr>
            </w:pPr>
            <w:r w:rsidRPr="0094159D">
              <w:rPr>
                <w:sz w:val="18"/>
                <w:szCs w:val="18"/>
              </w:rPr>
              <w:t>Share</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Cooperate</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Offer to help peers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Ask what others need or want</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Demonstrate good sportsmanship (e.g. praising others, playing by the rules, being a good winner and loser).</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 xml:space="preserve">Tell jokes </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lastRenderedPageBreak/>
              <w:t>Apologize</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Talk and listen to others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State a friend’s likes and dislikes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Spend time with a peer with common interests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Understand the difference between “tattling” and telling to help</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Acknowledge others’ viewpoints, and accepts differences of opinion</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Take feelings of others into account when making decisions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Join a group with similar interests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Respect others’ possessions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Negotiate</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Accept others (allow others to join in, shows kindness and develops friendships with individuals with diverse backgrounds)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Refuse to join others’ negative behaviours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Use strategies for dealing with arguments and disagreements with friends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Make and keep a commitment to a friend</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Talk about personal issues with a friend</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Share and keep confidences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Use appropriate strategies for dealing with rumours, teasing, and bullying</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Answer and call a friend on the telephone</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Display modesty</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Plan and invite friends for a get-together</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94159D" w:rsidRPr="00FA742A" w:rsidTr="006519D4">
        <w:trPr>
          <w:trHeight w:val="467"/>
          <w:jc w:val="center"/>
        </w:trPr>
        <w:tc>
          <w:tcPr>
            <w:tcW w:w="4752" w:type="dxa"/>
            <w:vAlign w:val="center"/>
          </w:tcPr>
          <w:p w:rsidR="0094159D" w:rsidRPr="0094159D" w:rsidRDefault="0094159D" w:rsidP="0094159D">
            <w:pPr>
              <w:pStyle w:val="TableParagraph"/>
              <w:rPr>
                <w:sz w:val="18"/>
                <w:szCs w:val="18"/>
              </w:rPr>
            </w:pPr>
            <w:r w:rsidRPr="0094159D">
              <w:rPr>
                <w:sz w:val="18"/>
                <w:szCs w:val="18"/>
              </w:rPr>
              <w:t xml:space="preserve">Positively and mutually engage with peers in various forms of electronic communication (e.g. instant messaging, video chatting, telephone, etc.) </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tc>
      </w:tr>
      <w:tr w:rsidR="006519D4" w:rsidRPr="00FA742A" w:rsidTr="006519D4">
        <w:trPr>
          <w:trHeight w:val="584"/>
          <w:jc w:val="center"/>
        </w:trPr>
        <w:tc>
          <w:tcPr>
            <w:tcW w:w="10081" w:type="dxa"/>
            <w:gridSpan w:val="6"/>
            <w:shd w:val="clear" w:color="auto" w:fill="50545D"/>
            <w:vAlign w:val="center"/>
          </w:tcPr>
          <w:p w:rsidR="006519D4" w:rsidRPr="006519D4" w:rsidRDefault="00686555" w:rsidP="006519D4">
            <w:pPr>
              <w:pStyle w:val="02Header"/>
              <w:spacing w:before="0" w:after="0"/>
              <w:rPr>
                <w:color w:val="FFFFFF" w:themeColor="background1"/>
              </w:rPr>
            </w:pPr>
            <w:r>
              <w:rPr>
                <w:color w:val="FFFFFF" w:themeColor="background1"/>
              </w:rPr>
              <w:lastRenderedPageBreak/>
              <w:t>5</w:t>
            </w:r>
            <w:r w:rsidR="00AF41F6">
              <w:rPr>
                <w:color w:val="FFFFFF" w:themeColor="background1"/>
              </w:rPr>
              <w:t xml:space="preserve">.1.3 </w:t>
            </w:r>
            <w:r>
              <w:rPr>
                <w:color w:val="FFFFFF" w:themeColor="background1"/>
              </w:rPr>
              <w:t>Conversation Skills</w:t>
            </w:r>
          </w:p>
        </w:tc>
      </w:tr>
      <w:tr w:rsidR="00FB35A9" w:rsidRPr="00FA742A" w:rsidTr="006519D4">
        <w:trPr>
          <w:trHeight w:val="1682"/>
          <w:jc w:val="center"/>
        </w:trPr>
        <w:tc>
          <w:tcPr>
            <w:tcW w:w="4752" w:type="dxa"/>
            <w:shd w:val="clear" w:color="auto" w:fill="50545D"/>
            <w:vAlign w:val="center"/>
          </w:tcPr>
          <w:p w:rsidR="00FB35A9" w:rsidRPr="00FA742A" w:rsidRDefault="00FB35A9" w:rsidP="00E2698B">
            <w:pPr>
              <w:pStyle w:val="09Table-Header"/>
              <w:jc w:val="center"/>
            </w:pPr>
            <w:r w:rsidRPr="00FA742A">
              <w:t>Does your child?</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FB35A9" w:rsidRPr="00FA742A" w:rsidRDefault="00FB35A9" w:rsidP="00E2698B">
            <w:pPr>
              <w:pStyle w:val="09Table-Header"/>
              <w:jc w:val="center"/>
            </w:pPr>
            <w:r w:rsidRPr="00FA742A">
              <w:t>Notes</w:t>
            </w: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Comment on items or activities present or not present in the environment</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val="restart"/>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Direct comments to another person</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Answer who, why, when, what, where, and how questions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 xml:space="preserve">Say “I don’t know” </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Ask a question when something is not understood</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Use greetings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Converse at an appropriate distance from the other person</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Use polite words such as please, thank you, excuse me</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Use appropriate body language when listening to others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60"/>
          <w:jc w:val="center"/>
        </w:trPr>
        <w:tc>
          <w:tcPr>
            <w:tcW w:w="4752" w:type="dxa"/>
            <w:vAlign w:val="center"/>
          </w:tcPr>
          <w:p w:rsidR="0094159D" w:rsidRPr="0094159D" w:rsidRDefault="0094159D" w:rsidP="0094159D">
            <w:pPr>
              <w:pStyle w:val="TableParagraph"/>
              <w:rPr>
                <w:sz w:val="18"/>
                <w:szCs w:val="18"/>
              </w:rPr>
            </w:pPr>
            <w:r w:rsidRPr="0094159D">
              <w:rPr>
                <w:sz w:val="18"/>
                <w:szCs w:val="18"/>
              </w:rPr>
              <w:t>Use appropriate tone, tempo, cadence of voice</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Recognize when to interrupt someone and applies appropriate strategies to do so</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Stay on topic during an exchange and shares relevant information</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Start a conversation</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Join a conversation</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End a conversation</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Take turns talking and exchanging information</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Ask the person about themselves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Ask follow-up questions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Use a balance of questions and statements to offer and receive information in a conversation</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Ask open-ended questions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Maintain eye contact</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Introduce self</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lastRenderedPageBreak/>
              <w:t>Use questions and other strategies to learn about a new acquaintance</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Introduce topics of interests to others and finds common interests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Give background information on the current topic of conversation</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Shift topics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Recognize sensitive topics</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Use humour appropriately</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 xml:space="preserve">Use reflective listening </w:t>
            </w:r>
            <w:proofErr w:type="gramStart"/>
            <w:r w:rsidRPr="0094159D">
              <w:rPr>
                <w:sz w:val="18"/>
                <w:szCs w:val="18"/>
              </w:rPr>
              <w:t>-  repeating</w:t>
            </w:r>
            <w:proofErr w:type="gramEnd"/>
            <w:r w:rsidRPr="0094159D">
              <w:rPr>
                <w:sz w:val="18"/>
                <w:szCs w:val="18"/>
              </w:rPr>
              <w:t xml:space="preserve"> back what the other person said, nodding head</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 xml:space="preserve">Discuss various topics in conversation </w:t>
            </w: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r w:rsidR="0094159D" w:rsidRPr="00FA742A" w:rsidTr="00AF41F6">
        <w:trPr>
          <w:trHeight w:val="20"/>
          <w:jc w:val="center"/>
        </w:trPr>
        <w:tc>
          <w:tcPr>
            <w:tcW w:w="4752" w:type="dxa"/>
            <w:vAlign w:val="center"/>
          </w:tcPr>
          <w:p w:rsidR="0094159D" w:rsidRPr="0094159D" w:rsidRDefault="0094159D" w:rsidP="0094159D">
            <w:pPr>
              <w:pStyle w:val="TableParagraph"/>
              <w:rPr>
                <w:sz w:val="18"/>
                <w:szCs w:val="18"/>
              </w:rPr>
            </w:pPr>
            <w:r w:rsidRPr="0094159D">
              <w:rPr>
                <w:sz w:val="18"/>
                <w:szCs w:val="18"/>
              </w:rPr>
              <w:t xml:space="preserve">Attend to conversation for a sustained </w:t>
            </w:r>
            <w:proofErr w:type="gramStart"/>
            <w:r w:rsidRPr="0094159D">
              <w:rPr>
                <w:sz w:val="18"/>
                <w:szCs w:val="18"/>
              </w:rPr>
              <w:t>period of time</w:t>
            </w:r>
            <w:proofErr w:type="gramEnd"/>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720" w:type="dxa"/>
          </w:tcPr>
          <w:p w:rsidR="0094159D" w:rsidRPr="00FA742A" w:rsidRDefault="0094159D" w:rsidP="0094159D">
            <w:pPr>
              <w:pStyle w:val="11TableBody"/>
            </w:pPr>
          </w:p>
        </w:tc>
        <w:tc>
          <w:tcPr>
            <w:tcW w:w="864" w:type="dxa"/>
            <w:shd w:val="clear" w:color="auto" w:fill="DDE3E6"/>
          </w:tcPr>
          <w:p w:rsidR="0094159D" w:rsidRPr="00FA742A" w:rsidRDefault="0094159D" w:rsidP="0094159D">
            <w:pPr>
              <w:pStyle w:val="11TableBody"/>
            </w:pPr>
          </w:p>
        </w:tc>
        <w:tc>
          <w:tcPr>
            <w:tcW w:w="2305" w:type="dxa"/>
            <w:vMerge/>
          </w:tcPr>
          <w:p w:rsidR="0094159D" w:rsidRPr="00FA742A" w:rsidRDefault="0094159D" w:rsidP="0094159D">
            <w:pPr>
              <w:pStyle w:val="11TableBody"/>
            </w:pPr>
          </w:p>
        </w:tc>
      </w:tr>
    </w:tbl>
    <w:p w:rsidR="00AF41F6" w:rsidRPr="00FA742A" w:rsidRDefault="00AF41F6" w:rsidP="00AF41F6">
      <w:pPr>
        <w:pStyle w:val="03Subheader"/>
      </w:pPr>
    </w:p>
    <w:p w:rsidR="00FB35A9" w:rsidRPr="00FA742A" w:rsidRDefault="00FB35A9" w:rsidP="0003439B">
      <w:pPr>
        <w:pStyle w:val="03Subheader"/>
      </w:pPr>
    </w:p>
    <w:p w:rsidR="0003077C" w:rsidRDefault="001826E1">
      <w:pPr>
        <w:spacing w:before="0" w:after="200" w:line="276" w:lineRule="auto"/>
        <w:sectPr w:rsidR="0003077C" w:rsidSect="00513AC0">
          <w:headerReference w:type="default" r:id="rId11"/>
          <w:pgSz w:w="12240" w:h="15840"/>
          <w:pgMar w:top="1080" w:right="1080" w:bottom="1627" w:left="1080" w:header="720" w:footer="720" w:gutter="0"/>
          <w:cols w:space="720"/>
          <w:docGrid w:linePitch="360"/>
        </w:sectPr>
      </w:pPr>
      <w:r>
        <w:br w:type="page"/>
      </w:r>
    </w:p>
    <w:p w:rsidR="003C0384" w:rsidRPr="00686555" w:rsidRDefault="00AC1EF3" w:rsidP="006519D4">
      <w:pPr>
        <w:pStyle w:val="01Title"/>
        <w:pBdr>
          <w:bottom w:val="single" w:sz="36" w:space="1" w:color="DDE3E6"/>
        </w:pBdr>
        <w:spacing w:after="0"/>
        <w:rPr>
          <w:lang w:val="fr-CA"/>
        </w:rPr>
      </w:pPr>
      <w:proofErr w:type="spellStart"/>
      <w:r w:rsidRPr="00686555">
        <w:rPr>
          <w:lang w:val="fr-CA"/>
        </w:rPr>
        <w:lastRenderedPageBreak/>
        <w:t>Caregiver</w:t>
      </w:r>
      <w:proofErr w:type="spellEnd"/>
      <w:r w:rsidR="003C0384" w:rsidRPr="00686555">
        <w:rPr>
          <w:lang w:val="fr-CA"/>
        </w:rPr>
        <w:t>/</w:t>
      </w:r>
      <w:r w:rsidRPr="00686555">
        <w:rPr>
          <w:lang w:val="fr-CA"/>
        </w:rPr>
        <w:t>Teacher</w:t>
      </w:r>
      <w:r w:rsidR="003C0384" w:rsidRPr="00686555">
        <w:rPr>
          <w:lang w:val="fr-CA"/>
        </w:rPr>
        <w:t xml:space="preserve"> Questionnaire</w:t>
      </w:r>
    </w:p>
    <w:p w:rsidR="006519D4" w:rsidRPr="00686555" w:rsidRDefault="00686555" w:rsidP="00B060D2">
      <w:pPr>
        <w:pStyle w:val="01Title"/>
        <w:pBdr>
          <w:bottom w:val="single" w:sz="36" w:space="1" w:color="DDE3E6"/>
        </w:pBdr>
        <w:rPr>
          <w:lang w:val="fr-CA"/>
        </w:rPr>
      </w:pPr>
      <w:r w:rsidRPr="00686555">
        <w:rPr>
          <w:lang w:val="fr-CA"/>
        </w:rPr>
        <w:t>5</w:t>
      </w:r>
      <w:r w:rsidR="00D43F78" w:rsidRPr="00686555">
        <w:rPr>
          <w:lang w:val="fr-CA"/>
        </w:rPr>
        <w:t>.1</w:t>
      </w:r>
      <w:r w:rsidR="00C37381" w:rsidRPr="00686555">
        <w:rPr>
          <w:lang w:val="fr-CA"/>
        </w:rPr>
        <w:t xml:space="preserve"> </w:t>
      </w:r>
      <w:r w:rsidRPr="00686555">
        <w:rPr>
          <w:lang w:val="fr-CA"/>
        </w:rPr>
        <w:t xml:space="preserve">Social Interaction </w:t>
      </w:r>
      <w:proofErr w:type="spellStart"/>
      <w:r w:rsidRPr="00686555">
        <w:rPr>
          <w:lang w:val="fr-CA"/>
        </w:rPr>
        <w:t>Skil</w:t>
      </w:r>
      <w:r>
        <w:rPr>
          <w:lang w:val="fr-CA"/>
        </w:rPr>
        <w:t>ls</w:t>
      </w:r>
      <w:proofErr w:type="spellEnd"/>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3C0384" w:rsidRPr="00FA742A" w:rsidRDefault="003C0384"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3C0384" w:rsidRPr="00FA742A" w:rsidRDefault="007C30E9" w:rsidP="00E2698B">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223C2B" w:rsidRPr="00E921CA" w:rsidRDefault="00223C2B" w:rsidP="00223C2B">
      <w:pPr>
        <w:pStyle w:val="Paragraphedeliste"/>
        <w:numPr>
          <w:ilvl w:val="0"/>
          <w:numId w:val="19"/>
        </w:numPr>
        <w:spacing w:after="160" w:line="259" w:lineRule="auto"/>
        <w:rPr>
          <w:rFonts w:cs="Arial"/>
          <w:color w:val="000000" w:themeColor="text1"/>
          <w:szCs w:val="24"/>
        </w:rPr>
      </w:pPr>
      <w:r w:rsidRPr="00E921CA">
        <w:rPr>
          <w:rFonts w:cs="Arial"/>
          <w:color w:val="000000" w:themeColor="text1"/>
          <w:szCs w:val="24"/>
        </w:rPr>
        <w:t xml:space="preserve">How much interest does the learner show in interacting with </w:t>
      </w:r>
      <w:r>
        <w:rPr>
          <w:rFonts w:cs="Arial"/>
          <w:color w:val="000000" w:themeColor="text1"/>
          <w:szCs w:val="24"/>
        </w:rPr>
        <w:t>peers?</w:t>
      </w:r>
    </w:p>
    <w:p w:rsidR="00223C2B" w:rsidRPr="00E921CA" w:rsidRDefault="00223C2B" w:rsidP="00223C2B">
      <w:pPr>
        <w:rPr>
          <w:rFonts w:cs="Arial"/>
          <w:color w:val="000000" w:themeColor="text1"/>
          <w:szCs w:val="24"/>
        </w:rPr>
      </w:pPr>
    </w:p>
    <w:p w:rsidR="00223C2B"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pStyle w:val="Paragraphedeliste"/>
        <w:numPr>
          <w:ilvl w:val="0"/>
          <w:numId w:val="19"/>
        </w:numPr>
        <w:spacing w:before="0" w:after="160" w:line="259" w:lineRule="auto"/>
        <w:rPr>
          <w:rFonts w:cs="Arial"/>
          <w:color w:val="000000" w:themeColor="text1"/>
          <w:szCs w:val="24"/>
        </w:rPr>
      </w:pPr>
      <w:r w:rsidRPr="00E921CA">
        <w:rPr>
          <w:rFonts w:cs="Arial"/>
          <w:color w:val="000000" w:themeColor="text1"/>
          <w:szCs w:val="24"/>
        </w:rPr>
        <w:t xml:space="preserve">How often </w:t>
      </w:r>
      <w:r>
        <w:rPr>
          <w:rFonts w:cs="Arial"/>
          <w:color w:val="000000" w:themeColor="text1"/>
          <w:szCs w:val="24"/>
        </w:rPr>
        <w:t>does the learner interact with peers</w:t>
      </w:r>
      <w:r w:rsidRPr="00E921CA">
        <w:rPr>
          <w:rFonts w:cs="Arial"/>
          <w:color w:val="000000" w:themeColor="text1"/>
          <w:szCs w:val="24"/>
        </w:rPr>
        <w:t>?</w:t>
      </w:r>
    </w:p>
    <w:p w:rsidR="00223C2B"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pStyle w:val="Paragraphedeliste"/>
        <w:numPr>
          <w:ilvl w:val="0"/>
          <w:numId w:val="19"/>
        </w:numPr>
        <w:spacing w:before="0" w:after="160" w:line="259" w:lineRule="auto"/>
        <w:rPr>
          <w:rFonts w:cs="Arial"/>
          <w:color w:val="000000" w:themeColor="text1"/>
          <w:szCs w:val="24"/>
        </w:rPr>
      </w:pPr>
      <w:r w:rsidRPr="00E921CA">
        <w:rPr>
          <w:rFonts w:cs="Arial"/>
          <w:color w:val="000000" w:themeColor="text1"/>
          <w:szCs w:val="24"/>
        </w:rPr>
        <w:t>How many friends does the learner have?</w:t>
      </w:r>
    </w:p>
    <w:p w:rsidR="00223C2B" w:rsidRPr="00E921CA" w:rsidRDefault="00223C2B" w:rsidP="00223C2B">
      <w:pPr>
        <w:pStyle w:val="Paragraphedeliste"/>
        <w:rPr>
          <w:rFonts w:cs="Arial"/>
          <w:color w:val="000000" w:themeColor="text1"/>
          <w:szCs w:val="24"/>
        </w:rPr>
      </w:pPr>
    </w:p>
    <w:p w:rsidR="00223C2B" w:rsidRPr="00E921CA" w:rsidRDefault="00223C2B" w:rsidP="00223C2B">
      <w:pPr>
        <w:pStyle w:val="Paragraphedeliste"/>
        <w:rPr>
          <w:rFonts w:cs="Arial"/>
          <w:color w:val="000000" w:themeColor="text1"/>
          <w:szCs w:val="24"/>
        </w:rPr>
      </w:pPr>
    </w:p>
    <w:p w:rsidR="00223C2B" w:rsidRDefault="00223C2B" w:rsidP="00223C2B">
      <w:pPr>
        <w:pStyle w:val="Paragraphedeliste"/>
        <w:rPr>
          <w:rFonts w:cs="Arial"/>
          <w:color w:val="000000" w:themeColor="text1"/>
          <w:szCs w:val="24"/>
        </w:rPr>
      </w:pPr>
    </w:p>
    <w:p w:rsidR="00223C2B" w:rsidRDefault="00223C2B" w:rsidP="00223C2B">
      <w:pPr>
        <w:pStyle w:val="Paragraphedeliste"/>
        <w:rPr>
          <w:rFonts w:cs="Arial"/>
          <w:color w:val="000000" w:themeColor="text1"/>
          <w:szCs w:val="24"/>
        </w:rPr>
      </w:pPr>
    </w:p>
    <w:p w:rsidR="00223C2B" w:rsidRDefault="00223C2B" w:rsidP="00223C2B">
      <w:pPr>
        <w:pStyle w:val="Paragraphedeliste"/>
        <w:rPr>
          <w:rFonts w:cs="Arial"/>
          <w:color w:val="000000" w:themeColor="text1"/>
          <w:szCs w:val="24"/>
        </w:rPr>
      </w:pPr>
    </w:p>
    <w:p w:rsidR="00223C2B" w:rsidRPr="00E921CA" w:rsidRDefault="00223C2B" w:rsidP="00223C2B">
      <w:pPr>
        <w:pStyle w:val="Paragraphedeliste"/>
        <w:rPr>
          <w:rFonts w:cs="Arial"/>
          <w:color w:val="000000" w:themeColor="text1"/>
          <w:szCs w:val="24"/>
        </w:rPr>
      </w:pPr>
    </w:p>
    <w:p w:rsidR="00223C2B" w:rsidRPr="00E921CA" w:rsidRDefault="00223C2B" w:rsidP="00223C2B">
      <w:pPr>
        <w:pStyle w:val="Paragraphedeliste"/>
        <w:rPr>
          <w:rFonts w:cs="Arial"/>
          <w:color w:val="000000" w:themeColor="text1"/>
          <w:szCs w:val="24"/>
        </w:rPr>
      </w:pPr>
    </w:p>
    <w:p w:rsidR="00223C2B" w:rsidRPr="00E921CA" w:rsidRDefault="00223C2B" w:rsidP="00223C2B">
      <w:pPr>
        <w:pStyle w:val="Paragraphedeliste"/>
        <w:numPr>
          <w:ilvl w:val="0"/>
          <w:numId w:val="19"/>
        </w:numPr>
        <w:spacing w:before="0" w:after="160" w:line="259" w:lineRule="auto"/>
        <w:rPr>
          <w:rFonts w:cs="Arial"/>
          <w:color w:val="000000" w:themeColor="text1"/>
          <w:szCs w:val="24"/>
        </w:rPr>
      </w:pPr>
      <w:r w:rsidRPr="00E921CA">
        <w:rPr>
          <w:rFonts w:cs="Arial"/>
          <w:color w:val="000000" w:themeColor="text1"/>
          <w:szCs w:val="24"/>
        </w:rPr>
        <w:t xml:space="preserve">What types of activities does the learner participate in with </w:t>
      </w:r>
      <w:r>
        <w:rPr>
          <w:rFonts w:cs="Arial"/>
          <w:color w:val="000000" w:themeColor="text1"/>
          <w:szCs w:val="24"/>
        </w:rPr>
        <w:t>peers</w:t>
      </w:r>
      <w:r w:rsidRPr="00E921CA">
        <w:rPr>
          <w:rFonts w:cs="Arial"/>
          <w:color w:val="000000" w:themeColor="text1"/>
          <w:szCs w:val="24"/>
        </w:rPr>
        <w:t>?</w:t>
      </w:r>
    </w:p>
    <w:p w:rsidR="00223C2B" w:rsidRDefault="00223C2B" w:rsidP="00223C2B">
      <w:pPr>
        <w:tabs>
          <w:tab w:val="left" w:pos="2295"/>
        </w:tabs>
        <w:rPr>
          <w:rFonts w:cs="Arial"/>
          <w:color w:val="000000" w:themeColor="text1"/>
          <w:szCs w:val="24"/>
        </w:rPr>
      </w:pPr>
      <w:r w:rsidRPr="00E921CA">
        <w:rPr>
          <w:rFonts w:cs="Arial"/>
          <w:color w:val="000000" w:themeColor="text1"/>
          <w:szCs w:val="24"/>
        </w:rPr>
        <w:tab/>
      </w:r>
    </w:p>
    <w:p w:rsidR="00223C2B" w:rsidRPr="00E921CA" w:rsidRDefault="00223C2B" w:rsidP="00223C2B">
      <w:pPr>
        <w:tabs>
          <w:tab w:val="left" w:pos="2295"/>
        </w:tabs>
        <w:rPr>
          <w:rFonts w:cs="Arial"/>
          <w:color w:val="000000" w:themeColor="text1"/>
          <w:szCs w:val="24"/>
        </w:rPr>
      </w:pPr>
    </w:p>
    <w:p w:rsidR="00223C2B"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pStyle w:val="Paragraphedeliste"/>
        <w:numPr>
          <w:ilvl w:val="0"/>
          <w:numId w:val="19"/>
        </w:numPr>
        <w:spacing w:before="0" w:after="160" w:line="259" w:lineRule="auto"/>
        <w:rPr>
          <w:rFonts w:cs="Arial"/>
          <w:color w:val="000000" w:themeColor="text1"/>
          <w:szCs w:val="24"/>
        </w:rPr>
      </w:pPr>
      <w:r w:rsidRPr="00E921CA">
        <w:rPr>
          <w:rFonts w:cs="Arial"/>
          <w:color w:val="000000" w:themeColor="text1"/>
          <w:szCs w:val="24"/>
        </w:rPr>
        <w:lastRenderedPageBreak/>
        <w:t>Describe the learner’s interests, skills, or talents.</w:t>
      </w:r>
    </w:p>
    <w:p w:rsidR="00223C2B" w:rsidRPr="00E921CA" w:rsidRDefault="00223C2B" w:rsidP="00223C2B">
      <w:pPr>
        <w:rPr>
          <w:rFonts w:cs="Arial"/>
          <w:color w:val="000000" w:themeColor="text1"/>
          <w:szCs w:val="24"/>
        </w:rPr>
      </w:pPr>
    </w:p>
    <w:p w:rsidR="00223C2B"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pStyle w:val="Paragraphedeliste"/>
        <w:numPr>
          <w:ilvl w:val="0"/>
          <w:numId w:val="19"/>
        </w:numPr>
        <w:spacing w:before="0" w:after="160" w:line="259" w:lineRule="auto"/>
        <w:rPr>
          <w:rFonts w:cs="Arial"/>
          <w:color w:val="000000" w:themeColor="text1"/>
          <w:szCs w:val="24"/>
        </w:rPr>
      </w:pPr>
      <w:r w:rsidRPr="00E921CA">
        <w:rPr>
          <w:rFonts w:cs="Arial"/>
          <w:color w:val="000000" w:themeColor="text1"/>
          <w:szCs w:val="24"/>
        </w:rPr>
        <w:t xml:space="preserve">What </w:t>
      </w:r>
      <w:proofErr w:type="gramStart"/>
      <w:r w:rsidRPr="00E921CA">
        <w:rPr>
          <w:rFonts w:cs="Arial"/>
          <w:color w:val="000000" w:themeColor="text1"/>
          <w:szCs w:val="24"/>
        </w:rPr>
        <w:t>are</w:t>
      </w:r>
      <w:proofErr w:type="gramEnd"/>
      <w:r w:rsidRPr="00E921CA">
        <w:rPr>
          <w:rFonts w:cs="Arial"/>
          <w:color w:val="000000" w:themeColor="text1"/>
          <w:szCs w:val="24"/>
        </w:rPr>
        <w:t xml:space="preserve"> the learner’s favorite activities?</w:t>
      </w:r>
    </w:p>
    <w:p w:rsidR="00223C2B" w:rsidRPr="00E921CA" w:rsidRDefault="00223C2B" w:rsidP="00223C2B">
      <w:pPr>
        <w:pStyle w:val="Paragraphedeliste"/>
        <w:rPr>
          <w:rFonts w:cs="Arial"/>
          <w:color w:val="000000" w:themeColor="text1"/>
          <w:szCs w:val="24"/>
        </w:rPr>
      </w:pPr>
    </w:p>
    <w:p w:rsidR="00223C2B" w:rsidRDefault="00223C2B" w:rsidP="00223C2B">
      <w:pPr>
        <w:pStyle w:val="Paragraphedeliste"/>
        <w:rPr>
          <w:rFonts w:cs="Arial"/>
          <w:color w:val="000000" w:themeColor="text1"/>
          <w:szCs w:val="24"/>
        </w:rPr>
      </w:pPr>
    </w:p>
    <w:p w:rsidR="00223C2B" w:rsidRDefault="00223C2B" w:rsidP="00223C2B">
      <w:pPr>
        <w:pStyle w:val="Paragraphedeliste"/>
        <w:rPr>
          <w:rFonts w:cs="Arial"/>
          <w:color w:val="000000" w:themeColor="text1"/>
          <w:szCs w:val="24"/>
        </w:rPr>
      </w:pPr>
    </w:p>
    <w:p w:rsidR="00223C2B" w:rsidRPr="00E921CA" w:rsidRDefault="00223C2B" w:rsidP="00223C2B">
      <w:pPr>
        <w:pStyle w:val="Paragraphedeliste"/>
        <w:rPr>
          <w:rFonts w:cs="Arial"/>
          <w:color w:val="000000" w:themeColor="text1"/>
          <w:szCs w:val="24"/>
        </w:rPr>
      </w:pPr>
    </w:p>
    <w:p w:rsidR="00223C2B" w:rsidRPr="00E921CA" w:rsidRDefault="00223C2B" w:rsidP="00223C2B">
      <w:pPr>
        <w:ind w:left="360"/>
        <w:rPr>
          <w:rFonts w:cs="Arial"/>
          <w:color w:val="000000" w:themeColor="text1"/>
          <w:szCs w:val="24"/>
        </w:rPr>
      </w:pPr>
    </w:p>
    <w:p w:rsidR="00223C2B" w:rsidRPr="00E921CA" w:rsidRDefault="00223C2B" w:rsidP="00223C2B">
      <w:pPr>
        <w:pStyle w:val="Paragraphedeliste"/>
        <w:numPr>
          <w:ilvl w:val="0"/>
          <w:numId w:val="19"/>
        </w:numPr>
        <w:spacing w:before="0" w:after="160" w:line="259" w:lineRule="auto"/>
        <w:rPr>
          <w:rFonts w:cs="Arial"/>
          <w:color w:val="000000" w:themeColor="text1"/>
          <w:szCs w:val="24"/>
        </w:rPr>
      </w:pPr>
      <w:r w:rsidRPr="00E921CA">
        <w:rPr>
          <w:rFonts w:cs="Arial"/>
          <w:color w:val="000000" w:themeColor="text1"/>
          <w:szCs w:val="24"/>
        </w:rPr>
        <w:t xml:space="preserve">What does the learner do </w:t>
      </w:r>
      <w:r>
        <w:rPr>
          <w:rFonts w:cs="Arial"/>
          <w:color w:val="000000" w:themeColor="text1"/>
          <w:szCs w:val="24"/>
        </w:rPr>
        <w:t>during free time</w:t>
      </w:r>
      <w:r w:rsidRPr="00E921CA">
        <w:rPr>
          <w:rFonts w:cs="Arial"/>
          <w:color w:val="000000" w:themeColor="text1"/>
          <w:szCs w:val="24"/>
        </w:rPr>
        <w:t>?</w:t>
      </w:r>
    </w:p>
    <w:p w:rsidR="00223C2B" w:rsidRDefault="00223C2B" w:rsidP="006519D4">
      <w:pPr>
        <w:pStyle w:val="05Bullets"/>
        <w:numPr>
          <w:ilvl w:val="0"/>
          <w:numId w:val="0"/>
        </w:numPr>
      </w:pPr>
    </w:p>
    <w:p w:rsidR="00223C2B" w:rsidRDefault="00223C2B">
      <w:pPr>
        <w:spacing w:before="0" w:after="200" w:line="276" w:lineRule="auto"/>
      </w:pPr>
      <w:r>
        <w:br w:type="page"/>
      </w:r>
    </w:p>
    <w:p w:rsidR="006519D4" w:rsidRPr="002C2840" w:rsidRDefault="006519D4" w:rsidP="006519D4">
      <w:pPr>
        <w:pStyle w:val="05Bullets"/>
        <w:numPr>
          <w:ilvl w:val="0"/>
          <w:numId w:val="0"/>
        </w:numPr>
      </w:pPr>
      <w:r w:rsidRPr="002C2840">
        <w:lastRenderedPageBreak/>
        <w:t xml:space="preserve">Please read each sentence and mark the response that best matches what the learner typically does (i.e., what they </w:t>
      </w:r>
      <w:r w:rsidRPr="002C2840">
        <w:rPr>
          <w:i/>
        </w:rPr>
        <w:t xml:space="preserve">generally do </w:t>
      </w:r>
      <w:r w:rsidRPr="002C2840">
        <w:rPr>
          <w:iCs/>
        </w:rPr>
        <w:t xml:space="preserve">rather than what they </w:t>
      </w:r>
      <w:r w:rsidRPr="002C2840">
        <w:rPr>
          <w:i/>
        </w:rPr>
        <w:t>can do</w:t>
      </w:r>
      <w:r w:rsidRPr="002C2840">
        <w:t xml:space="preserve">). Use the “Notes” section to provide further clarification as needed. </w:t>
      </w:r>
      <w:r w:rsidR="00BD75E8">
        <w:t>Place a checkmark in</w:t>
      </w:r>
      <w:r w:rsidR="00BD75E8" w:rsidRPr="002C2840">
        <w:t xml:space="preserve"> the appropriate </w:t>
      </w:r>
      <w:r w:rsidR="00BD75E8">
        <w:t>column</w:t>
      </w:r>
      <w:r w:rsidR="00BD75E8" w:rsidRPr="002C2840">
        <w:t>.</w:t>
      </w:r>
    </w:p>
    <w:p w:rsidR="006519D4" w:rsidRPr="00FA742A" w:rsidRDefault="006519D4" w:rsidP="006519D4">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6519D4" w:rsidRPr="00FA742A" w:rsidRDefault="006519D4" w:rsidP="006519D4">
      <w:pPr>
        <w:pStyle w:val="05Bullets"/>
      </w:pPr>
      <w:r w:rsidRPr="006F6ED5">
        <w:rPr>
          <w:b/>
        </w:rPr>
        <w:t>With support</w:t>
      </w:r>
      <w:r w:rsidRPr="00FA742A">
        <w:t xml:space="preserve">: </w:t>
      </w:r>
      <w:r>
        <w:t>the learner</w:t>
      </w:r>
      <w:r w:rsidRPr="00FA742A">
        <w:t xml:space="preserve"> demonstrates the skill, but needs assistance to do so</w:t>
      </w:r>
    </w:p>
    <w:p w:rsidR="006519D4" w:rsidRDefault="006519D4" w:rsidP="006519D4">
      <w:pPr>
        <w:pStyle w:val="05Bullets"/>
      </w:pPr>
      <w:r w:rsidRPr="006F6ED5">
        <w:rPr>
          <w:b/>
        </w:rPr>
        <w:t>Does not demonstrate</w:t>
      </w:r>
      <w:r w:rsidRPr="00FA742A">
        <w:t xml:space="preserve">: </w:t>
      </w:r>
      <w:r>
        <w:t>the child</w:t>
      </w:r>
      <w:r w:rsidRPr="00FA742A">
        <w:t xml:space="preserve"> does not demonstrate the skill even with support</w:t>
      </w:r>
    </w:p>
    <w:p w:rsidR="006519D4" w:rsidRPr="00FA742A" w:rsidRDefault="006519D4" w:rsidP="006519D4">
      <w:pPr>
        <w:pStyle w:val="05Bullets"/>
      </w:pPr>
      <w:r w:rsidRPr="002C2840">
        <w:rPr>
          <w:b/>
        </w:rPr>
        <w:t>Requires confirmation</w:t>
      </w:r>
      <w:r w:rsidRPr="002C2840">
        <w:t>: the caregiver/teacher is unsure about the learner’s ability to demonstrate the skill</w:t>
      </w:r>
    </w:p>
    <w:p w:rsidR="006519D4" w:rsidRPr="00FA742A" w:rsidRDefault="006519D4" w:rsidP="006519D4">
      <w:pPr>
        <w:pStyle w:val="05Bullets"/>
      </w:pPr>
      <w:r w:rsidRPr="006F6ED5">
        <w:rPr>
          <w:b/>
        </w:rPr>
        <w:t>Confirmation</w:t>
      </w:r>
      <w:r w:rsidRPr="00FA742A">
        <w:t xml:space="preserve">: </w:t>
      </w:r>
      <w:r w:rsidRPr="00F61C7A">
        <w:t xml:space="preserve">the assessor will confirm (“Y”) or </w:t>
      </w:r>
      <w:r w:rsidR="000523DB">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6519D4" w:rsidRPr="00FA742A" w:rsidRDefault="006519D4" w:rsidP="006519D4">
      <w:pPr>
        <w:pStyle w:val="05Bullets"/>
      </w:pPr>
      <w:r w:rsidRPr="00FA742A">
        <w:t xml:space="preserve">If the item is </w:t>
      </w:r>
      <w:r w:rsidRPr="006F6ED5">
        <w:rPr>
          <w:b/>
        </w:rPr>
        <w:t>not applicable</w:t>
      </w:r>
      <w:r w:rsidRPr="00FA742A">
        <w:t xml:space="preserve">, write N/A next to </w:t>
      </w:r>
      <w:r>
        <w:t>it</w:t>
      </w:r>
      <w:r w:rsidRPr="00FA742A">
        <w:t>.</w:t>
      </w:r>
    </w:p>
    <w:tbl>
      <w:tblPr>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864"/>
        <w:gridCol w:w="2305"/>
      </w:tblGrid>
      <w:tr w:rsidR="00E957E8" w:rsidRPr="00FA742A" w:rsidTr="00E957E8">
        <w:trPr>
          <w:trHeight w:val="431"/>
          <w:jc w:val="center"/>
        </w:trPr>
        <w:tc>
          <w:tcPr>
            <w:tcW w:w="10945" w:type="dxa"/>
            <w:gridSpan w:val="7"/>
            <w:shd w:val="clear" w:color="auto" w:fill="50545D"/>
            <w:vAlign w:val="center"/>
          </w:tcPr>
          <w:p w:rsidR="00E957E8" w:rsidRPr="006519D4" w:rsidRDefault="00E957E8" w:rsidP="00E957E8">
            <w:pPr>
              <w:pStyle w:val="02Header"/>
              <w:spacing w:before="0" w:after="0"/>
              <w:rPr>
                <w:color w:val="FFFFFF" w:themeColor="background1"/>
              </w:rPr>
            </w:pPr>
            <w:r>
              <w:rPr>
                <w:color w:val="FFFFFF" w:themeColor="background1"/>
              </w:rPr>
              <w:t>5.1.1 Reading Nonverbal Cues and Social Cues</w:t>
            </w:r>
          </w:p>
        </w:tc>
      </w:tr>
      <w:tr w:rsidR="008011AB" w:rsidRPr="00FA742A" w:rsidTr="008011AB">
        <w:trPr>
          <w:trHeight w:val="1709"/>
          <w:jc w:val="center"/>
        </w:trPr>
        <w:tc>
          <w:tcPr>
            <w:tcW w:w="4752" w:type="dxa"/>
            <w:shd w:val="clear" w:color="auto" w:fill="50545D"/>
            <w:vAlign w:val="center"/>
          </w:tcPr>
          <w:p w:rsidR="008011AB" w:rsidRPr="00FA742A" w:rsidRDefault="008011AB"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8011AB" w:rsidRPr="00FA742A" w:rsidRDefault="008011AB"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8011AB" w:rsidRPr="00FA742A" w:rsidRDefault="008011AB"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8011AB" w:rsidRPr="00FA742A" w:rsidRDefault="008011AB"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8011AB" w:rsidRPr="00FA742A" w:rsidRDefault="008011AB"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8011AB" w:rsidRPr="00FA742A" w:rsidRDefault="008011AB"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8011AB" w:rsidRPr="00FA742A" w:rsidRDefault="008011AB" w:rsidP="00E2698B">
            <w:pPr>
              <w:pStyle w:val="09Table-Header"/>
              <w:jc w:val="center"/>
            </w:pPr>
            <w:r w:rsidRPr="00FA742A">
              <w:t>Notes</w:t>
            </w: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Attend to others (watch how others respond)</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val="restart"/>
          </w:tcPr>
          <w:p w:rsidR="008011AB" w:rsidRPr="00FA742A" w:rsidRDefault="008011AB" w:rsidP="00E87868">
            <w:pPr>
              <w:pStyle w:val="11TableBody"/>
            </w:pP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Look for cues from others to know what to do (e.g. watch and do)</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tcPr>
          <w:p w:rsidR="008011AB" w:rsidRPr="00FA742A" w:rsidRDefault="008011AB" w:rsidP="00E87868">
            <w:pPr>
              <w:pStyle w:val="11TableBody"/>
            </w:pP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Smile in response to smiles from others</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tcPr>
          <w:p w:rsidR="008011AB" w:rsidRPr="00FA742A" w:rsidRDefault="008011AB" w:rsidP="00E87868">
            <w:pPr>
              <w:pStyle w:val="11TableBody"/>
            </w:pP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 xml:space="preserve">Continue an activity in response to a smile or other facial expression indicating approval </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tcPr>
          <w:p w:rsidR="008011AB" w:rsidRPr="00FA742A" w:rsidRDefault="008011AB" w:rsidP="00E87868">
            <w:pPr>
              <w:pStyle w:val="11TableBody"/>
            </w:pP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Identify statements, tone of voice and facial expressions indicating anger or disapproval</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tcPr>
          <w:p w:rsidR="008011AB" w:rsidRPr="00FA742A" w:rsidRDefault="008011AB" w:rsidP="00E87868">
            <w:pPr>
              <w:pStyle w:val="11TableBody"/>
            </w:pP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 xml:space="preserve">Identify statements, tone of voice and facial expressions indicating sadness or disappointment </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tcPr>
          <w:p w:rsidR="008011AB" w:rsidRPr="00FA742A" w:rsidRDefault="008011AB" w:rsidP="00E87868">
            <w:pPr>
              <w:pStyle w:val="11TableBody"/>
            </w:pP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Identify statements, body language</w:t>
            </w:r>
            <w:r w:rsidR="00F91998">
              <w:rPr>
                <w:sz w:val="18"/>
                <w:szCs w:val="18"/>
              </w:rPr>
              <w:t xml:space="preserve"> and</w:t>
            </w:r>
            <w:r w:rsidRPr="00E87868">
              <w:rPr>
                <w:sz w:val="18"/>
                <w:szCs w:val="18"/>
              </w:rPr>
              <w:t xml:space="preserve"> facial expressions indicating fear </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tcPr>
          <w:p w:rsidR="008011AB" w:rsidRPr="00FA742A" w:rsidRDefault="008011AB" w:rsidP="00E87868">
            <w:pPr>
              <w:pStyle w:val="11TableBody"/>
            </w:pP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Change behaviour according to context (e.g. library, playground/outside) and audience (e.g. peers, adults)</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tcPr>
          <w:p w:rsidR="008011AB" w:rsidRPr="00FA742A" w:rsidRDefault="008011AB" w:rsidP="00E87868">
            <w:pPr>
              <w:pStyle w:val="11TableBody"/>
            </w:pP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Adjust physical distance from another person according to relationship and context</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tcPr>
          <w:p w:rsidR="008011AB" w:rsidRPr="00FA742A" w:rsidRDefault="008011AB" w:rsidP="00E87868">
            <w:pPr>
              <w:pStyle w:val="11TableBody"/>
            </w:pPr>
          </w:p>
        </w:tc>
      </w:tr>
      <w:tr w:rsidR="008011AB" w:rsidRPr="00FA742A" w:rsidTr="005B2D16">
        <w:trPr>
          <w:trHeight w:val="6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Discontinue an activity in response to facial expressions conveying anger or disapproval</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tcPr>
          <w:p w:rsidR="008011AB" w:rsidRPr="00FA742A" w:rsidRDefault="008011AB" w:rsidP="00E87868">
            <w:pPr>
              <w:pStyle w:val="11TableBody"/>
            </w:pP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proofErr w:type="gramStart"/>
            <w:r w:rsidRPr="00E87868">
              <w:rPr>
                <w:sz w:val="18"/>
                <w:szCs w:val="18"/>
              </w:rPr>
              <w:t>Offer assistance</w:t>
            </w:r>
            <w:proofErr w:type="gramEnd"/>
            <w:r w:rsidRPr="00E87868">
              <w:rPr>
                <w:sz w:val="18"/>
                <w:szCs w:val="18"/>
              </w:rPr>
              <w:t xml:space="preserve"> or express concern if someone appears to be in discomfort or upset</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tcPr>
          <w:p w:rsidR="008011AB" w:rsidRPr="00FA742A" w:rsidRDefault="008011AB" w:rsidP="00E87868">
            <w:pPr>
              <w:pStyle w:val="11TableBody"/>
            </w:pP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Shift topics or suggest a new activity when someone appears bored, disinterested or uncomfortable</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tcPr>
          <w:p w:rsidR="008011AB" w:rsidRPr="00FA742A" w:rsidRDefault="008011AB" w:rsidP="00E87868">
            <w:pPr>
              <w:pStyle w:val="11TableBody"/>
            </w:pPr>
          </w:p>
        </w:tc>
      </w:tr>
      <w:tr w:rsidR="008011AB" w:rsidRPr="00FA742A" w:rsidTr="00E957E8">
        <w:trPr>
          <w:cantSplit/>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lastRenderedPageBreak/>
              <w:t>Adapt behaviour and communication based upon the relationship with the other person (e.g. friends, family, peers, authority figures, etc.)</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vMerge/>
          </w:tcPr>
          <w:p w:rsidR="008011AB" w:rsidRPr="00FA742A" w:rsidRDefault="008011AB" w:rsidP="00E87868">
            <w:pPr>
              <w:pStyle w:val="11TableBody"/>
            </w:pP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 xml:space="preserve">Recognize how well </w:t>
            </w:r>
            <w:r w:rsidR="00230049">
              <w:rPr>
                <w:sz w:val="18"/>
                <w:szCs w:val="18"/>
              </w:rPr>
              <w:t>they are</w:t>
            </w:r>
            <w:r w:rsidRPr="00E87868">
              <w:rPr>
                <w:sz w:val="18"/>
                <w:szCs w:val="18"/>
              </w:rPr>
              <w:t xml:space="preserve"> liked by another person, and adapts behaviour, and communication accordingly</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tcPr>
          <w:p w:rsidR="008011AB" w:rsidRPr="00FA742A" w:rsidRDefault="008011AB" w:rsidP="00E87868">
            <w:pPr>
              <w:pStyle w:val="11TableBody"/>
            </w:pPr>
          </w:p>
        </w:tc>
      </w:tr>
      <w:tr w:rsidR="008011AB" w:rsidRPr="00FA742A" w:rsidTr="005B2D16">
        <w:trPr>
          <w:trHeight w:val="20"/>
          <w:jc w:val="center"/>
        </w:trPr>
        <w:tc>
          <w:tcPr>
            <w:tcW w:w="4752" w:type="dxa"/>
            <w:vAlign w:val="center"/>
          </w:tcPr>
          <w:p w:rsidR="008011AB" w:rsidRPr="00E87868" w:rsidRDefault="008011AB" w:rsidP="00E87868">
            <w:pPr>
              <w:pStyle w:val="TableParagraph"/>
              <w:spacing w:before="103"/>
              <w:ind w:left="-25"/>
              <w:rPr>
                <w:sz w:val="18"/>
                <w:szCs w:val="18"/>
              </w:rPr>
            </w:pPr>
            <w:r w:rsidRPr="00E87868">
              <w:rPr>
                <w:sz w:val="18"/>
                <w:szCs w:val="18"/>
              </w:rPr>
              <w:t>Recognize another person’s intentions (positive and negative) and responds appropriately</w:t>
            </w: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720" w:type="dxa"/>
          </w:tcPr>
          <w:p w:rsidR="008011AB" w:rsidRPr="00FA742A" w:rsidRDefault="008011AB" w:rsidP="00E87868">
            <w:pPr>
              <w:pStyle w:val="11TableBody"/>
            </w:pPr>
          </w:p>
        </w:tc>
        <w:tc>
          <w:tcPr>
            <w:tcW w:w="864" w:type="dxa"/>
            <w:shd w:val="clear" w:color="auto" w:fill="auto"/>
          </w:tcPr>
          <w:p w:rsidR="008011AB" w:rsidRPr="00FA742A" w:rsidRDefault="008011AB" w:rsidP="00E87868">
            <w:pPr>
              <w:pStyle w:val="11TableBody"/>
            </w:pPr>
          </w:p>
        </w:tc>
        <w:tc>
          <w:tcPr>
            <w:tcW w:w="864" w:type="dxa"/>
            <w:shd w:val="clear" w:color="auto" w:fill="DDE3E6"/>
          </w:tcPr>
          <w:p w:rsidR="008011AB" w:rsidRPr="00FA742A" w:rsidRDefault="008011AB" w:rsidP="00E87868">
            <w:pPr>
              <w:pStyle w:val="11TableBody"/>
            </w:pPr>
          </w:p>
        </w:tc>
        <w:tc>
          <w:tcPr>
            <w:tcW w:w="2305" w:type="dxa"/>
          </w:tcPr>
          <w:p w:rsidR="008011AB" w:rsidRPr="00FA742A" w:rsidRDefault="008011AB" w:rsidP="00E87868">
            <w:pPr>
              <w:pStyle w:val="11TableBody"/>
            </w:pPr>
          </w:p>
        </w:tc>
      </w:tr>
      <w:tr w:rsidR="00E957E8" w:rsidRPr="00FA742A" w:rsidTr="00E957E8">
        <w:trPr>
          <w:trHeight w:val="503"/>
          <w:jc w:val="center"/>
        </w:trPr>
        <w:tc>
          <w:tcPr>
            <w:tcW w:w="10945" w:type="dxa"/>
            <w:gridSpan w:val="7"/>
            <w:shd w:val="clear" w:color="auto" w:fill="50545D"/>
            <w:vAlign w:val="center"/>
          </w:tcPr>
          <w:p w:rsidR="00E957E8" w:rsidRPr="00961E17" w:rsidRDefault="00E957E8" w:rsidP="00E957E8">
            <w:pPr>
              <w:pStyle w:val="02Header"/>
              <w:spacing w:before="0" w:after="0"/>
              <w:rPr>
                <w:color w:val="FFFFFF" w:themeColor="background1"/>
              </w:rPr>
            </w:pPr>
            <w:r>
              <w:rPr>
                <w:color w:val="FFFFFF" w:themeColor="background1"/>
              </w:rPr>
              <w:t>5.1.2 Friendship Skills</w:t>
            </w:r>
          </w:p>
        </w:tc>
      </w:tr>
      <w:tr w:rsidR="008011AB" w:rsidRPr="00FA742A" w:rsidTr="008011AB">
        <w:trPr>
          <w:trHeight w:val="1691"/>
          <w:jc w:val="center"/>
        </w:trPr>
        <w:tc>
          <w:tcPr>
            <w:tcW w:w="4752" w:type="dxa"/>
            <w:shd w:val="clear" w:color="auto" w:fill="50545D"/>
            <w:vAlign w:val="center"/>
          </w:tcPr>
          <w:p w:rsidR="008011AB" w:rsidRPr="00FA742A" w:rsidRDefault="008011AB"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8011AB" w:rsidRPr="00FA742A" w:rsidRDefault="008011AB"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8011AB" w:rsidRPr="00FA742A" w:rsidRDefault="008011AB"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8011AB" w:rsidRPr="00FA742A" w:rsidRDefault="008011AB"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8011AB" w:rsidRPr="00FA742A" w:rsidRDefault="00E957E8"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8011AB" w:rsidRPr="00FA742A" w:rsidRDefault="008011AB"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8011AB" w:rsidRPr="00FA742A" w:rsidRDefault="008011AB" w:rsidP="00E2698B">
            <w:pPr>
              <w:pStyle w:val="09Table-Header"/>
              <w:jc w:val="center"/>
            </w:pPr>
            <w:r w:rsidRPr="00FA742A">
              <w:t>Notes</w:t>
            </w: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Demonstrate awareness of peers (look and smile at peers)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val="restart"/>
          </w:tcPr>
          <w:p w:rsidR="008011AB" w:rsidRPr="008011AB" w:rsidRDefault="008011AB" w:rsidP="008011AB">
            <w:pPr>
              <w:pStyle w:val="TableParagraph"/>
              <w:spacing w:before="103"/>
              <w:ind w:left="-25"/>
              <w:rPr>
                <w:sz w:val="18"/>
                <w:szCs w:val="18"/>
              </w:rPr>
            </w:pPr>
          </w:p>
        </w:tc>
      </w:tr>
      <w:tr w:rsidR="00E957E8" w:rsidRPr="00FA742A" w:rsidTr="005B2D16">
        <w:trPr>
          <w:trHeight w:val="467"/>
          <w:jc w:val="center"/>
        </w:trPr>
        <w:tc>
          <w:tcPr>
            <w:tcW w:w="4752" w:type="dxa"/>
            <w:vAlign w:val="center"/>
          </w:tcPr>
          <w:p w:rsidR="00E957E8" w:rsidRPr="008011AB" w:rsidRDefault="00E957E8" w:rsidP="008011AB">
            <w:pPr>
              <w:pStyle w:val="TableParagraph"/>
              <w:spacing w:before="103"/>
              <w:ind w:left="-25"/>
              <w:rPr>
                <w:sz w:val="18"/>
                <w:szCs w:val="18"/>
              </w:rPr>
            </w:pPr>
            <w:r>
              <w:rPr>
                <w:sz w:val="18"/>
                <w:szCs w:val="18"/>
              </w:rPr>
              <w:t>Imitate peers</w:t>
            </w:r>
          </w:p>
        </w:tc>
        <w:tc>
          <w:tcPr>
            <w:tcW w:w="720" w:type="dxa"/>
          </w:tcPr>
          <w:p w:rsidR="00E957E8" w:rsidRPr="00FA742A" w:rsidRDefault="00E957E8" w:rsidP="008011AB">
            <w:pPr>
              <w:pStyle w:val="11TableBody"/>
            </w:pPr>
          </w:p>
        </w:tc>
        <w:tc>
          <w:tcPr>
            <w:tcW w:w="720" w:type="dxa"/>
          </w:tcPr>
          <w:p w:rsidR="00E957E8" w:rsidRPr="00FA742A" w:rsidRDefault="00E957E8" w:rsidP="008011AB">
            <w:pPr>
              <w:pStyle w:val="11TableBody"/>
            </w:pPr>
          </w:p>
        </w:tc>
        <w:tc>
          <w:tcPr>
            <w:tcW w:w="720" w:type="dxa"/>
          </w:tcPr>
          <w:p w:rsidR="00E957E8" w:rsidRPr="00FA742A" w:rsidRDefault="00E957E8" w:rsidP="008011AB">
            <w:pPr>
              <w:pStyle w:val="11TableBody"/>
            </w:pPr>
          </w:p>
        </w:tc>
        <w:tc>
          <w:tcPr>
            <w:tcW w:w="864" w:type="dxa"/>
            <w:shd w:val="clear" w:color="auto" w:fill="auto"/>
          </w:tcPr>
          <w:p w:rsidR="00E957E8" w:rsidRPr="00FA742A" w:rsidRDefault="00E957E8" w:rsidP="008011AB">
            <w:pPr>
              <w:pStyle w:val="11TableBody"/>
            </w:pPr>
          </w:p>
        </w:tc>
        <w:tc>
          <w:tcPr>
            <w:tcW w:w="864" w:type="dxa"/>
            <w:shd w:val="clear" w:color="auto" w:fill="DDE3E6"/>
          </w:tcPr>
          <w:p w:rsidR="00E957E8" w:rsidRPr="00FA742A" w:rsidRDefault="00E957E8" w:rsidP="008011AB">
            <w:pPr>
              <w:pStyle w:val="11TableBody"/>
            </w:pPr>
          </w:p>
        </w:tc>
        <w:tc>
          <w:tcPr>
            <w:tcW w:w="2305" w:type="dxa"/>
            <w:vMerge/>
          </w:tcPr>
          <w:p w:rsidR="00E957E8" w:rsidRPr="008011AB" w:rsidRDefault="00E957E8" w:rsidP="008011AB">
            <w:pPr>
              <w:pStyle w:val="TableParagraph"/>
              <w:spacing w:before="103"/>
              <w:ind w:left="-25"/>
              <w:rPr>
                <w:sz w:val="18"/>
                <w:szCs w:val="18"/>
              </w:rPr>
            </w:pPr>
          </w:p>
        </w:tc>
      </w:tr>
      <w:tr w:rsidR="008011AB" w:rsidRPr="00FA742A" w:rsidTr="005B2D16">
        <w:trPr>
          <w:trHeight w:val="413"/>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Respect personal space</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Respond to others’ initiations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506"/>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Initiate interactions with others (consider both frequency and approach)</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5"/>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 xml:space="preserve">Suggest an activity </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31"/>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Identify peers by name</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13"/>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Identify friends by name</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505"/>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Compliment others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368"/>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Accept a compliment</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Take turns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Share</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Cooperate</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Offer to help peers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Ask what others need or want</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Demonstrate good sportsmanship (e.g. praising others, playing by the rules, being a good winner and loser).</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 xml:space="preserve">Tell jokes </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lastRenderedPageBreak/>
              <w:t>Apologize</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Talk and listen to others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State a friend’s likes and dislikes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Spend time with a peer with common interests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Understand the difference between “tattling” and telling to help</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Acknowledge others’ viewpoints, and accepts differences of opinion</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Take feelings of others into account when making decisions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Join a group with similar interests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Respect others’ possessions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Negotiate</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Accept others (allow others to join in, shows kindness and develops friendships with individuals with diverse backgrounds)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Refuse to join others’ negative behaviours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Use strategies for dealing with arguments and disagreements with friends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Make and keep a commitment to a friend</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Talk about personal issues with a friend</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Share and keep confidences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Use appropriate strategies for dealing with rumours, teasing, and bullying</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Answer and call a friend on the telephone</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Display modesty</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Plan and invite friends for a get-together</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8011AB" w:rsidRPr="00FA742A" w:rsidTr="005B2D16">
        <w:trPr>
          <w:trHeight w:val="467"/>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 xml:space="preserve">Positively and mutually engage with peers in various forms of electronic communication (e.g. instant messaging, video chatting, telephone, etc.) </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8011AB" w:rsidRDefault="008011AB" w:rsidP="008011AB">
            <w:pPr>
              <w:pStyle w:val="TableParagraph"/>
              <w:spacing w:before="103"/>
              <w:ind w:left="-25"/>
              <w:rPr>
                <w:sz w:val="18"/>
                <w:szCs w:val="18"/>
              </w:rPr>
            </w:pPr>
          </w:p>
        </w:tc>
      </w:tr>
      <w:tr w:rsidR="00E957E8" w:rsidRPr="00FA742A" w:rsidTr="00E957E8">
        <w:trPr>
          <w:trHeight w:val="485"/>
          <w:jc w:val="center"/>
        </w:trPr>
        <w:tc>
          <w:tcPr>
            <w:tcW w:w="10945" w:type="dxa"/>
            <w:gridSpan w:val="7"/>
            <w:shd w:val="clear" w:color="auto" w:fill="50545D"/>
            <w:vAlign w:val="center"/>
          </w:tcPr>
          <w:p w:rsidR="00E957E8" w:rsidRPr="00961E17" w:rsidRDefault="00E957E8" w:rsidP="00E957E8">
            <w:pPr>
              <w:pStyle w:val="02Header"/>
              <w:spacing w:before="0" w:after="0"/>
              <w:rPr>
                <w:color w:val="FFFFFF" w:themeColor="background1"/>
              </w:rPr>
            </w:pPr>
            <w:r>
              <w:rPr>
                <w:color w:val="FFFFFF" w:themeColor="background1"/>
              </w:rPr>
              <w:lastRenderedPageBreak/>
              <w:t>5.1.3 Conversation Skills</w:t>
            </w:r>
          </w:p>
        </w:tc>
      </w:tr>
      <w:tr w:rsidR="008011AB" w:rsidRPr="00FA742A" w:rsidTr="008011AB">
        <w:trPr>
          <w:trHeight w:val="1790"/>
          <w:jc w:val="center"/>
        </w:trPr>
        <w:tc>
          <w:tcPr>
            <w:tcW w:w="4752" w:type="dxa"/>
            <w:shd w:val="clear" w:color="auto" w:fill="50545D"/>
            <w:vAlign w:val="center"/>
          </w:tcPr>
          <w:p w:rsidR="008011AB" w:rsidRPr="00FA742A" w:rsidRDefault="008011AB"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8011AB" w:rsidRPr="00FA742A" w:rsidRDefault="008011AB"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8011AB" w:rsidRPr="00FA742A" w:rsidRDefault="008011AB"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8011AB" w:rsidRPr="00FA742A" w:rsidRDefault="008011AB"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8011AB" w:rsidRPr="00FA742A" w:rsidRDefault="00E957E8"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8011AB" w:rsidRPr="00FA742A" w:rsidRDefault="008011AB"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8011AB" w:rsidRPr="00FA742A" w:rsidRDefault="008011AB" w:rsidP="00E2698B">
            <w:pPr>
              <w:pStyle w:val="09Table-Header"/>
              <w:jc w:val="center"/>
            </w:pPr>
            <w:r w:rsidRPr="00FA742A">
              <w:t>Notes</w:t>
            </w: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Comment on items or activities present or not present in the environment</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val="restart"/>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Direct comments to another person</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Answer who, why, when, what, where, and how questions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 xml:space="preserve">Say “I don’t know” </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Ask a question when something is not understood</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Use greetings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Converse at an appropriate distance from the other person</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Use polite words such as please, thank you, excuse me</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Use appropriate body language when listening to others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6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Use appropriate tone, tempo, cadence of voice</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Recognize when to interrupt someone and applies appropriate strategies to do so</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Stay on topic during an exchange and shares relevant information</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Start a conversation</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Join a conversation</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End a conversation</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Take turns talking and exchanging information</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Ask the person about themselves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Ask follow-up questions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Use a balance of questions and statements to offer and receive information in a conversation</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Ask open-ended questions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Maintain eye contact</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lastRenderedPageBreak/>
              <w:t>Introduce self</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Use questions and other strategies to learn about a new acquaintance</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Introduce topics of interests to others and finds common interests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Give background information on the current topic of conversation</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Shift topics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Recognize sensitive topics</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Use humour appropriately</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 xml:space="preserve">Use reflective listening </w:t>
            </w:r>
            <w:proofErr w:type="gramStart"/>
            <w:r w:rsidRPr="008011AB">
              <w:rPr>
                <w:sz w:val="18"/>
                <w:szCs w:val="18"/>
              </w:rPr>
              <w:t>-  repeating</w:t>
            </w:r>
            <w:proofErr w:type="gramEnd"/>
            <w:r w:rsidRPr="008011AB">
              <w:rPr>
                <w:sz w:val="18"/>
                <w:szCs w:val="18"/>
              </w:rPr>
              <w:t xml:space="preserve"> back what the other person said, nodding head</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 xml:space="preserve">Discuss various topics in conversation </w:t>
            </w: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r w:rsidR="008011AB" w:rsidRPr="00FA742A" w:rsidTr="005B2D16">
        <w:trPr>
          <w:trHeight w:val="20"/>
          <w:jc w:val="center"/>
        </w:trPr>
        <w:tc>
          <w:tcPr>
            <w:tcW w:w="4752" w:type="dxa"/>
            <w:vAlign w:val="center"/>
          </w:tcPr>
          <w:p w:rsidR="008011AB" w:rsidRPr="008011AB" w:rsidRDefault="008011AB" w:rsidP="008011AB">
            <w:pPr>
              <w:pStyle w:val="TableParagraph"/>
              <w:spacing w:before="103"/>
              <w:ind w:left="-25"/>
              <w:rPr>
                <w:sz w:val="18"/>
                <w:szCs w:val="18"/>
              </w:rPr>
            </w:pPr>
            <w:r w:rsidRPr="008011AB">
              <w:rPr>
                <w:sz w:val="18"/>
                <w:szCs w:val="18"/>
              </w:rPr>
              <w:t xml:space="preserve">Attend to conversation for a sustained </w:t>
            </w:r>
            <w:proofErr w:type="gramStart"/>
            <w:r w:rsidRPr="008011AB">
              <w:rPr>
                <w:sz w:val="18"/>
                <w:szCs w:val="18"/>
              </w:rPr>
              <w:t>period of time</w:t>
            </w:r>
            <w:proofErr w:type="gramEnd"/>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720" w:type="dxa"/>
          </w:tcPr>
          <w:p w:rsidR="008011AB" w:rsidRPr="00FA742A" w:rsidRDefault="008011AB" w:rsidP="008011AB">
            <w:pPr>
              <w:pStyle w:val="11TableBody"/>
            </w:pPr>
          </w:p>
        </w:tc>
        <w:tc>
          <w:tcPr>
            <w:tcW w:w="864" w:type="dxa"/>
            <w:shd w:val="clear" w:color="auto" w:fill="auto"/>
          </w:tcPr>
          <w:p w:rsidR="008011AB" w:rsidRPr="00FA742A" w:rsidRDefault="008011AB" w:rsidP="008011AB">
            <w:pPr>
              <w:pStyle w:val="11TableBody"/>
            </w:pPr>
          </w:p>
        </w:tc>
        <w:tc>
          <w:tcPr>
            <w:tcW w:w="864" w:type="dxa"/>
            <w:shd w:val="clear" w:color="auto" w:fill="DDE3E6"/>
          </w:tcPr>
          <w:p w:rsidR="008011AB" w:rsidRPr="00FA742A" w:rsidRDefault="008011AB" w:rsidP="008011AB">
            <w:pPr>
              <w:pStyle w:val="11TableBody"/>
            </w:pPr>
          </w:p>
        </w:tc>
        <w:tc>
          <w:tcPr>
            <w:tcW w:w="2305" w:type="dxa"/>
            <w:vMerge/>
          </w:tcPr>
          <w:p w:rsidR="008011AB" w:rsidRPr="00FA742A" w:rsidRDefault="008011AB" w:rsidP="008011AB">
            <w:pPr>
              <w:pStyle w:val="11TableBody"/>
            </w:pPr>
          </w:p>
        </w:tc>
      </w:tr>
    </w:tbl>
    <w:p w:rsidR="00D43F78" w:rsidRPr="00FA742A" w:rsidRDefault="00D43F78" w:rsidP="00D43F78"/>
    <w:p w:rsidR="0035406A" w:rsidRPr="00FA742A" w:rsidRDefault="0035406A" w:rsidP="0040497F"/>
    <w:p w:rsidR="008011AB" w:rsidRDefault="001826E1" w:rsidP="008011AB">
      <w:pPr>
        <w:spacing w:before="0" w:after="0" w:line="276" w:lineRule="auto"/>
      </w:pPr>
      <w:r>
        <w:br w:type="page"/>
      </w:r>
      <w:r w:rsidR="008011AB">
        <w:rPr>
          <w:rFonts w:cs="Arial"/>
          <w:b/>
          <w:color w:val="50545D"/>
          <w:sz w:val="44"/>
          <w:szCs w:val="44"/>
        </w:rPr>
        <w:lastRenderedPageBreak/>
        <w:t>Learner Interview</w:t>
      </w:r>
    </w:p>
    <w:p w:rsidR="008011AB" w:rsidRPr="00FA742A" w:rsidRDefault="008011AB" w:rsidP="008011AB">
      <w:pPr>
        <w:pStyle w:val="01Title"/>
        <w:pBdr>
          <w:bottom w:val="single" w:sz="36" w:space="1" w:color="DDE3E6"/>
        </w:pBdr>
      </w:pPr>
      <w:r>
        <w:t>5.1. Social Interaction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3181"/>
        <w:gridCol w:w="2907"/>
        <w:gridCol w:w="274"/>
      </w:tblGrid>
      <w:tr w:rsidR="008011AB" w:rsidRPr="00FA742A" w:rsidTr="008011A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8011AB" w:rsidRPr="00FA742A" w:rsidRDefault="008011AB" w:rsidP="008011AB">
            <w:pPr>
              <w:pStyle w:val="10Table-Subheader"/>
            </w:pPr>
            <w:r w:rsidRPr="00FA742A">
              <w:t>Learner’s name:</w:t>
            </w:r>
          </w:p>
        </w:tc>
        <w:tc>
          <w:tcPr>
            <w:tcW w:w="1578" w:type="pct"/>
            <w:tcBorders>
              <w:top w:val="none" w:sz="0" w:space="0" w:color="auto"/>
              <w:left w:val="none" w:sz="0" w:space="0" w:color="auto"/>
              <w:bottom w:val="none" w:sz="0" w:space="0" w:color="auto"/>
              <w:right w:val="none" w:sz="0" w:space="0" w:color="auto"/>
            </w:tcBorders>
          </w:tcPr>
          <w:p w:rsidR="008011AB" w:rsidRPr="00FA742A" w:rsidRDefault="008011AB" w:rsidP="008011A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gridSpan w:val="2"/>
            <w:tcBorders>
              <w:top w:val="none" w:sz="0" w:space="0" w:color="auto"/>
              <w:left w:val="none" w:sz="0" w:space="0" w:color="auto"/>
              <w:bottom w:val="none" w:sz="0" w:space="0" w:color="auto"/>
              <w:right w:val="none" w:sz="0" w:space="0" w:color="auto"/>
            </w:tcBorders>
          </w:tcPr>
          <w:p w:rsidR="008011AB" w:rsidRPr="00FA742A" w:rsidRDefault="008011AB" w:rsidP="008011A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8011AB" w:rsidRPr="00FA742A" w:rsidTr="008011A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4864" w:type="pct"/>
            <w:gridSpan w:val="3"/>
            <w:tcBorders>
              <w:top w:val="none" w:sz="0" w:space="0" w:color="auto"/>
              <w:left w:val="none" w:sz="0" w:space="0" w:color="auto"/>
              <w:bottom w:val="none" w:sz="0" w:space="0" w:color="auto"/>
              <w:right w:val="none" w:sz="0" w:space="0" w:color="auto"/>
            </w:tcBorders>
            <w:noWrap/>
            <w:vAlign w:val="center"/>
          </w:tcPr>
          <w:p w:rsidR="008011AB" w:rsidRPr="00FA742A" w:rsidRDefault="008011AB" w:rsidP="008011AB">
            <w:pPr>
              <w:pStyle w:val="10Table-Subheader"/>
            </w:pPr>
            <w:r>
              <w:t>Name of Assessor:</w:t>
            </w:r>
          </w:p>
        </w:tc>
        <w:tc>
          <w:tcPr>
            <w:tcW w:w="136" w:type="pct"/>
            <w:tcBorders>
              <w:top w:val="none" w:sz="0" w:space="0" w:color="auto"/>
              <w:left w:val="none" w:sz="0" w:space="0" w:color="auto"/>
              <w:bottom w:val="none" w:sz="0" w:space="0" w:color="auto"/>
              <w:right w:val="none" w:sz="0" w:space="0" w:color="auto"/>
            </w:tcBorders>
            <w:vAlign w:val="center"/>
          </w:tcPr>
          <w:p w:rsidR="008011AB" w:rsidRPr="00FA742A" w:rsidRDefault="008011AB" w:rsidP="008011AB">
            <w:pPr>
              <w:pStyle w:val="10Table-Subheader"/>
              <w:cnfStyle w:val="100000000000" w:firstRow="1" w:lastRow="0" w:firstColumn="0" w:lastColumn="0" w:oddVBand="0" w:evenVBand="0" w:oddHBand="0" w:evenHBand="0" w:firstRowFirstColumn="0" w:firstRowLastColumn="0" w:lastRowFirstColumn="0" w:lastRowLastColumn="0"/>
            </w:pPr>
          </w:p>
        </w:tc>
      </w:tr>
    </w:tbl>
    <w:p w:rsidR="008011AB" w:rsidRDefault="008011AB">
      <w:pPr>
        <w:spacing w:before="0" w:after="200" w:line="276" w:lineRule="auto"/>
      </w:pPr>
    </w:p>
    <w:p w:rsidR="008011AB" w:rsidRDefault="008011AB" w:rsidP="008011AB">
      <w:pPr>
        <w:pStyle w:val="Paragraphedeliste"/>
        <w:numPr>
          <w:ilvl w:val="0"/>
          <w:numId w:val="20"/>
        </w:numPr>
        <w:spacing w:before="0" w:after="160" w:line="259" w:lineRule="auto"/>
        <w:rPr>
          <w:rFonts w:cs="Arial"/>
          <w:color w:val="000000" w:themeColor="text1"/>
          <w:szCs w:val="24"/>
        </w:rPr>
      </w:pPr>
      <w:r w:rsidRPr="002D254E">
        <w:rPr>
          <w:rFonts w:cs="Arial"/>
          <w:color w:val="000000" w:themeColor="text1"/>
          <w:szCs w:val="24"/>
        </w:rPr>
        <w:t xml:space="preserve">What are some things you like to do for fun? </w:t>
      </w:r>
    </w:p>
    <w:p w:rsidR="008011AB" w:rsidRPr="002D254E" w:rsidRDefault="008011AB" w:rsidP="008011AB">
      <w:pPr>
        <w:pStyle w:val="Paragraphedeliste"/>
        <w:rPr>
          <w:rFonts w:cs="Arial"/>
          <w:color w:val="000000" w:themeColor="text1"/>
          <w:szCs w:val="24"/>
        </w:rPr>
      </w:pPr>
    </w:p>
    <w:p w:rsidR="008011AB" w:rsidRPr="002D254E" w:rsidRDefault="008011AB" w:rsidP="008011AB">
      <w:pPr>
        <w:pStyle w:val="Paragraphedeliste"/>
        <w:numPr>
          <w:ilvl w:val="1"/>
          <w:numId w:val="20"/>
        </w:numPr>
        <w:spacing w:before="0" w:after="160" w:line="259" w:lineRule="auto"/>
        <w:rPr>
          <w:rFonts w:cs="Arial"/>
          <w:i/>
          <w:color w:val="000000" w:themeColor="text1"/>
          <w:szCs w:val="24"/>
        </w:rPr>
      </w:pPr>
      <w:r w:rsidRPr="002D254E">
        <w:rPr>
          <w:rFonts w:cs="Arial"/>
          <w:i/>
          <w:color w:val="000000" w:themeColor="text1"/>
          <w:szCs w:val="24"/>
        </w:rPr>
        <w:t>Alone:</w:t>
      </w:r>
    </w:p>
    <w:p w:rsidR="008011AB" w:rsidRPr="002D254E" w:rsidRDefault="008011AB" w:rsidP="008011AB">
      <w:pPr>
        <w:rPr>
          <w:rFonts w:cs="Arial"/>
          <w:i/>
          <w:color w:val="000000" w:themeColor="text1"/>
          <w:szCs w:val="24"/>
        </w:rPr>
      </w:pPr>
    </w:p>
    <w:p w:rsidR="008011AB" w:rsidRPr="002D254E" w:rsidRDefault="008011AB" w:rsidP="008011AB">
      <w:pPr>
        <w:pStyle w:val="Paragraphedeliste"/>
        <w:numPr>
          <w:ilvl w:val="1"/>
          <w:numId w:val="20"/>
        </w:numPr>
        <w:spacing w:before="0" w:after="160" w:line="259" w:lineRule="auto"/>
        <w:rPr>
          <w:rFonts w:cs="Arial"/>
          <w:i/>
          <w:color w:val="000000" w:themeColor="text1"/>
          <w:szCs w:val="24"/>
        </w:rPr>
      </w:pPr>
      <w:r w:rsidRPr="002D254E">
        <w:rPr>
          <w:rFonts w:cs="Arial"/>
          <w:i/>
          <w:color w:val="000000" w:themeColor="text1"/>
          <w:szCs w:val="24"/>
        </w:rPr>
        <w:t>With family:</w:t>
      </w:r>
    </w:p>
    <w:p w:rsidR="008011AB" w:rsidRPr="002D254E" w:rsidRDefault="008011AB" w:rsidP="008011AB">
      <w:pPr>
        <w:rPr>
          <w:rFonts w:cs="Arial"/>
          <w:i/>
          <w:color w:val="000000" w:themeColor="text1"/>
          <w:szCs w:val="24"/>
        </w:rPr>
      </w:pPr>
    </w:p>
    <w:p w:rsidR="008011AB" w:rsidRPr="002D254E" w:rsidRDefault="008011AB" w:rsidP="008011AB">
      <w:pPr>
        <w:pStyle w:val="Paragraphedeliste"/>
        <w:numPr>
          <w:ilvl w:val="1"/>
          <w:numId w:val="20"/>
        </w:numPr>
        <w:spacing w:before="0" w:after="160" w:line="259" w:lineRule="auto"/>
        <w:rPr>
          <w:rFonts w:cs="Arial"/>
          <w:i/>
          <w:color w:val="000000" w:themeColor="text1"/>
          <w:szCs w:val="24"/>
        </w:rPr>
      </w:pPr>
      <w:r w:rsidRPr="002D254E">
        <w:rPr>
          <w:rFonts w:cs="Arial"/>
          <w:i/>
          <w:color w:val="000000" w:themeColor="text1"/>
          <w:szCs w:val="24"/>
        </w:rPr>
        <w:t>With friends:</w:t>
      </w:r>
    </w:p>
    <w:p w:rsidR="008011AB" w:rsidRPr="002D254E" w:rsidRDefault="008011AB" w:rsidP="008011AB">
      <w:pPr>
        <w:rPr>
          <w:rFonts w:cs="Arial"/>
          <w:i/>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pStyle w:val="Paragraphedeliste"/>
        <w:numPr>
          <w:ilvl w:val="0"/>
          <w:numId w:val="20"/>
        </w:numPr>
        <w:spacing w:before="0" w:after="160" w:line="259" w:lineRule="auto"/>
        <w:rPr>
          <w:rFonts w:cs="Arial"/>
          <w:color w:val="000000" w:themeColor="text1"/>
          <w:szCs w:val="24"/>
        </w:rPr>
      </w:pPr>
      <w:r w:rsidRPr="002D254E">
        <w:rPr>
          <w:rFonts w:cs="Arial"/>
          <w:color w:val="000000" w:themeColor="text1"/>
          <w:szCs w:val="24"/>
        </w:rPr>
        <w:t>During break</w:t>
      </w:r>
      <w:r>
        <w:rPr>
          <w:rFonts w:cs="Arial"/>
          <w:color w:val="000000" w:themeColor="text1"/>
          <w:szCs w:val="24"/>
        </w:rPr>
        <w:t>/recess</w:t>
      </w:r>
      <w:r w:rsidRPr="002D254E">
        <w:rPr>
          <w:rFonts w:cs="Arial"/>
          <w:color w:val="000000" w:themeColor="text1"/>
          <w:szCs w:val="24"/>
        </w:rPr>
        <w:t xml:space="preserve"> times at school, what do you usually do? </w:t>
      </w:r>
      <w:r>
        <w:rPr>
          <w:rFonts w:cs="Arial"/>
          <w:color w:val="000000" w:themeColor="text1"/>
          <w:szCs w:val="24"/>
        </w:rPr>
        <w:t>Do</w:t>
      </w:r>
      <w:r w:rsidRPr="002D254E">
        <w:rPr>
          <w:rFonts w:cs="Arial"/>
          <w:color w:val="000000" w:themeColor="text1"/>
          <w:szCs w:val="24"/>
        </w:rPr>
        <w:t xml:space="preserve"> you usually spend time </w:t>
      </w:r>
      <w:r>
        <w:rPr>
          <w:rFonts w:cs="Arial"/>
          <w:color w:val="000000" w:themeColor="text1"/>
          <w:szCs w:val="24"/>
        </w:rPr>
        <w:t>with other students</w:t>
      </w:r>
      <w:r w:rsidRPr="002D254E">
        <w:rPr>
          <w:rFonts w:cs="Arial"/>
          <w:color w:val="000000" w:themeColor="text1"/>
          <w:szCs w:val="24"/>
        </w:rPr>
        <w:t>?</w:t>
      </w: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pStyle w:val="Paragraphedeliste"/>
        <w:numPr>
          <w:ilvl w:val="0"/>
          <w:numId w:val="20"/>
        </w:numPr>
        <w:spacing w:before="0" w:after="160" w:line="259" w:lineRule="auto"/>
        <w:rPr>
          <w:rFonts w:cs="Arial"/>
          <w:color w:val="000000" w:themeColor="text1"/>
          <w:szCs w:val="24"/>
        </w:rPr>
      </w:pPr>
      <w:r w:rsidRPr="002D254E">
        <w:rPr>
          <w:rFonts w:cs="Arial"/>
          <w:color w:val="000000" w:themeColor="text1"/>
          <w:szCs w:val="24"/>
        </w:rPr>
        <w:t>Are you on teams/clubs after school?</w:t>
      </w: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C2310C" w:rsidRDefault="008011AB" w:rsidP="008011AB">
      <w:pPr>
        <w:ind w:left="568"/>
        <w:rPr>
          <w:rFonts w:cs="Arial"/>
          <w:color w:val="000000" w:themeColor="text1"/>
          <w:szCs w:val="24"/>
        </w:rPr>
      </w:pPr>
    </w:p>
    <w:p w:rsidR="008011AB" w:rsidRDefault="008011AB" w:rsidP="008011AB">
      <w:pPr>
        <w:pStyle w:val="Paragraphedeliste"/>
        <w:numPr>
          <w:ilvl w:val="0"/>
          <w:numId w:val="20"/>
        </w:numPr>
        <w:spacing w:before="0" w:after="160" w:line="259" w:lineRule="auto"/>
        <w:rPr>
          <w:rFonts w:cs="Arial"/>
          <w:color w:val="000000" w:themeColor="text1"/>
          <w:szCs w:val="24"/>
        </w:rPr>
      </w:pPr>
      <w:r w:rsidRPr="002D254E">
        <w:rPr>
          <w:rFonts w:cs="Arial"/>
          <w:color w:val="000000" w:themeColor="text1"/>
          <w:szCs w:val="24"/>
        </w:rPr>
        <w:lastRenderedPageBreak/>
        <w:t xml:space="preserve">Do you ever </w:t>
      </w:r>
      <w:r>
        <w:rPr>
          <w:rFonts w:cs="Arial"/>
          <w:color w:val="000000" w:themeColor="text1"/>
          <w:szCs w:val="24"/>
        </w:rPr>
        <w:t>spend time</w:t>
      </w:r>
      <w:r w:rsidRPr="002D254E">
        <w:rPr>
          <w:rFonts w:cs="Arial"/>
          <w:color w:val="000000" w:themeColor="text1"/>
          <w:szCs w:val="24"/>
        </w:rPr>
        <w:t xml:space="preserve"> with friends outside of school?</w:t>
      </w:r>
    </w:p>
    <w:p w:rsidR="008011AB" w:rsidRPr="002D254E" w:rsidRDefault="008011AB" w:rsidP="008011AB">
      <w:pPr>
        <w:pStyle w:val="Paragraphedeliste"/>
        <w:ind w:left="928"/>
        <w:rPr>
          <w:rFonts w:cs="Arial"/>
          <w:color w:val="000000" w:themeColor="text1"/>
          <w:szCs w:val="24"/>
        </w:rPr>
      </w:pPr>
    </w:p>
    <w:p w:rsidR="008011AB" w:rsidRPr="002D254E" w:rsidRDefault="008011AB" w:rsidP="008011AB">
      <w:pPr>
        <w:pStyle w:val="Paragraphedeliste"/>
        <w:numPr>
          <w:ilvl w:val="1"/>
          <w:numId w:val="20"/>
        </w:numPr>
        <w:tabs>
          <w:tab w:val="left" w:pos="720"/>
          <w:tab w:val="left" w:pos="1440"/>
        </w:tabs>
        <w:spacing w:before="0" w:after="160" w:line="259" w:lineRule="auto"/>
        <w:rPr>
          <w:rFonts w:cs="Arial"/>
          <w:color w:val="000000" w:themeColor="text1"/>
          <w:szCs w:val="24"/>
        </w:rPr>
      </w:pPr>
      <w:r w:rsidRPr="002D254E">
        <w:rPr>
          <w:rFonts w:cs="Arial"/>
          <w:color w:val="000000" w:themeColor="text1"/>
          <w:szCs w:val="24"/>
        </w:rPr>
        <w:t xml:space="preserve">If </w:t>
      </w:r>
      <w:r>
        <w:rPr>
          <w:rFonts w:cs="Arial"/>
          <w:color w:val="000000" w:themeColor="text1"/>
          <w:szCs w:val="24"/>
        </w:rPr>
        <w:t>so</w:t>
      </w:r>
      <w:r w:rsidRPr="002D254E">
        <w:rPr>
          <w:rFonts w:cs="Arial"/>
          <w:color w:val="000000" w:themeColor="text1"/>
          <w:szCs w:val="24"/>
        </w:rPr>
        <w:t>, describe (e.g. first names of friends, how often they spend time, when was the last time, common interests, etc.).</w:t>
      </w: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pStyle w:val="Paragraphedeliste"/>
        <w:numPr>
          <w:ilvl w:val="0"/>
          <w:numId w:val="20"/>
        </w:numPr>
        <w:spacing w:before="0" w:after="160" w:line="259" w:lineRule="auto"/>
        <w:rPr>
          <w:rFonts w:cs="Arial"/>
          <w:color w:val="000000" w:themeColor="text1"/>
          <w:szCs w:val="24"/>
        </w:rPr>
      </w:pPr>
      <w:r w:rsidRPr="002D254E">
        <w:rPr>
          <w:rFonts w:cs="Arial"/>
          <w:color w:val="000000" w:themeColor="text1"/>
          <w:szCs w:val="24"/>
        </w:rPr>
        <w:t>In what situations do you feel most at ease and comfortable interacting with others (activities, relationships, adults/students)</w:t>
      </w:r>
      <w:r>
        <w:rPr>
          <w:rFonts w:cs="Arial"/>
          <w:color w:val="000000" w:themeColor="text1"/>
          <w:szCs w:val="24"/>
        </w:rPr>
        <w:t>?</w:t>
      </w: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Default="008011AB" w:rsidP="008011AB">
      <w:pPr>
        <w:pStyle w:val="Paragraphedeliste"/>
        <w:numPr>
          <w:ilvl w:val="0"/>
          <w:numId w:val="20"/>
        </w:numPr>
        <w:spacing w:before="0" w:after="160" w:line="259" w:lineRule="auto"/>
        <w:rPr>
          <w:rFonts w:cs="Arial"/>
          <w:color w:val="000000" w:themeColor="text1"/>
          <w:szCs w:val="24"/>
        </w:rPr>
      </w:pPr>
      <w:r w:rsidRPr="002D254E">
        <w:rPr>
          <w:rFonts w:cs="Arial"/>
          <w:color w:val="000000" w:themeColor="text1"/>
          <w:szCs w:val="24"/>
        </w:rPr>
        <w:t xml:space="preserve">If you had to choose </w:t>
      </w:r>
      <w:r>
        <w:rPr>
          <w:rFonts w:cs="Arial"/>
          <w:color w:val="000000" w:themeColor="text1"/>
          <w:szCs w:val="24"/>
        </w:rPr>
        <w:t>three</w:t>
      </w:r>
      <w:r w:rsidRPr="002D254E">
        <w:rPr>
          <w:rFonts w:cs="Arial"/>
          <w:color w:val="000000" w:themeColor="text1"/>
          <w:szCs w:val="24"/>
        </w:rPr>
        <w:t xml:space="preserve"> goals for yourself for interacting</w:t>
      </w:r>
      <w:r>
        <w:rPr>
          <w:rFonts w:cs="Arial"/>
          <w:color w:val="000000" w:themeColor="text1"/>
          <w:szCs w:val="24"/>
        </w:rPr>
        <w:t xml:space="preserve"> with</w:t>
      </w:r>
      <w:r w:rsidRPr="002D254E">
        <w:rPr>
          <w:rFonts w:cs="Arial"/>
          <w:color w:val="000000" w:themeColor="text1"/>
          <w:szCs w:val="24"/>
        </w:rPr>
        <w:t xml:space="preserve"> others,</w:t>
      </w:r>
      <w:r>
        <w:rPr>
          <w:rFonts w:cs="Arial"/>
          <w:color w:val="000000" w:themeColor="text1"/>
          <w:szCs w:val="24"/>
        </w:rPr>
        <w:t xml:space="preserve"> things you would like to learn or improve,</w:t>
      </w:r>
      <w:r w:rsidRPr="002D254E">
        <w:rPr>
          <w:rFonts w:cs="Arial"/>
          <w:color w:val="000000" w:themeColor="text1"/>
          <w:szCs w:val="24"/>
        </w:rPr>
        <w:t xml:space="preserve"> what would they be?</w:t>
      </w:r>
    </w:p>
    <w:p w:rsidR="008011AB" w:rsidRPr="002D254E" w:rsidRDefault="008011AB" w:rsidP="008011AB">
      <w:pPr>
        <w:pStyle w:val="Paragraphedeliste"/>
        <w:rPr>
          <w:rFonts w:cs="Arial"/>
          <w:color w:val="000000" w:themeColor="text1"/>
          <w:szCs w:val="24"/>
        </w:rPr>
      </w:pPr>
    </w:p>
    <w:p w:rsidR="008011AB" w:rsidRPr="002D254E" w:rsidRDefault="008011AB" w:rsidP="008011AB">
      <w:pPr>
        <w:pStyle w:val="Paragraphedeliste"/>
        <w:numPr>
          <w:ilvl w:val="0"/>
          <w:numId w:val="21"/>
        </w:numPr>
        <w:spacing w:before="0" w:after="160" w:line="259" w:lineRule="auto"/>
        <w:ind w:left="1800"/>
        <w:rPr>
          <w:rFonts w:cs="Arial"/>
          <w:color w:val="000000" w:themeColor="text1"/>
          <w:szCs w:val="24"/>
        </w:rPr>
      </w:pPr>
      <w:r w:rsidRPr="002D254E">
        <w:rPr>
          <w:rFonts w:cs="Arial"/>
          <w:color w:val="000000" w:themeColor="text1"/>
          <w:szCs w:val="24"/>
        </w:rPr>
        <w:t>__________________________________________</w:t>
      </w:r>
    </w:p>
    <w:p w:rsidR="008011AB" w:rsidRPr="002D254E" w:rsidRDefault="008011AB" w:rsidP="008011AB">
      <w:pPr>
        <w:ind w:left="1080"/>
        <w:rPr>
          <w:rFonts w:cs="Arial"/>
          <w:color w:val="000000" w:themeColor="text1"/>
          <w:szCs w:val="24"/>
        </w:rPr>
      </w:pPr>
    </w:p>
    <w:p w:rsidR="008011AB" w:rsidRPr="002D254E" w:rsidRDefault="008011AB" w:rsidP="008011AB">
      <w:pPr>
        <w:pStyle w:val="Paragraphedeliste"/>
        <w:numPr>
          <w:ilvl w:val="0"/>
          <w:numId w:val="21"/>
        </w:numPr>
        <w:spacing w:before="0" w:after="160" w:line="259" w:lineRule="auto"/>
        <w:ind w:left="1800"/>
        <w:rPr>
          <w:rFonts w:cs="Arial"/>
          <w:color w:val="000000" w:themeColor="text1"/>
          <w:szCs w:val="24"/>
        </w:rPr>
      </w:pPr>
      <w:r w:rsidRPr="002D254E">
        <w:rPr>
          <w:rFonts w:cs="Arial"/>
          <w:color w:val="000000" w:themeColor="text1"/>
          <w:szCs w:val="24"/>
        </w:rPr>
        <w:t>__________________________________________</w:t>
      </w:r>
    </w:p>
    <w:p w:rsidR="008011AB" w:rsidRPr="002D254E" w:rsidRDefault="008011AB" w:rsidP="008011AB">
      <w:pPr>
        <w:ind w:left="1080"/>
        <w:rPr>
          <w:rFonts w:cs="Arial"/>
          <w:color w:val="000000" w:themeColor="text1"/>
          <w:szCs w:val="24"/>
        </w:rPr>
      </w:pPr>
    </w:p>
    <w:p w:rsidR="008011AB" w:rsidRPr="002D254E" w:rsidRDefault="008011AB" w:rsidP="008011AB">
      <w:pPr>
        <w:pStyle w:val="Paragraphedeliste"/>
        <w:numPr>
          <w:ilvl w:val="0"/>
          <w:numId w:val="21"/>
        </w:numPr>
        <w:spacing w:before="0" w:after="160" w:line="259" w:lineRule="auto"/>
        <w:ind w:left="1800"/>
        <w:rPr>
          <w:rFonts w:cs="Arial"/>
          <w:color w:val="000000" w:themeColor="text1"/>
          <w:szCs w:val="24"/>
        </w:rPr>
      </w:pPr>
      <w:r w:rsidRPr="002D254E">
        <w:rPr>
          <w:rFonts w:cs="Arial"/>
          <w:color w:val="000000" w:themeColor="text1"/>
          <w:szCs w:val="24"/>
        </w:rPr>
        <w:t>__________________________________________</w:t>
      </w:r>
    </w:p>
    <w:p w:rsidR="008011AB" w:rsidRPr="002D254E" w:rsidRDefault="008011AB" w:rsidP="008011AB">
      <w:pPr>
        <w:rPr>
          <w:rFonts w:cs="Arial"/>
          <w:color w:val="000000" w:themeColor="text1"/>
          <w:szCs w:val="24"/>
        </w:rPr>
      </w:pPr>
    </w:p>
    <w:p w:rsidR="008011AB" w:rsidRPr="002D254E" w:rsidRDefault="008011AB" w:rsidP="008011AB">
      <w:pPr>
        <w:rPr>
          <w:rFonts w:cs="Arial"/>
          <w:color w:val="000000" w:themeColor="text1"/>
          <w:szCs w:val="24"/>
        </w:rPr>
      </w:pPr>
    </w:p>
    <w:p w:rsidR="008011AB" w:rsidRPr="002D254E" w:rsidRDefault="008011AB" w:rsidP="008011AB">
      <w:pPr>
        <w:pStyle w:val="Paragraphedeliste"/>
        <w:numPr>
          <w:ilvl w:val="0"/>
          <w:numId w:val="20"/>
        </w:numPr>
        <w:spacing w:before="0" w:after="160" w:line="259" w:lineRule="auto"/>
        <w:rPr>
          <w:rFonts w:cs="Arial"/>
          <w:color w:val="000000" w:themeColor="text1"/>
          <w:szCs w:val="24"/>
        </w:rPr>
      </w:pPr>
      <w:r>
        <w:rPr>
          <w:rFonts w:cs="Arial"/>
          <w:color w:val="000000" w:themeColor="text1"/>
          <w:szCs w:val="24"/>
        </w:rPr>
        <w:t>Is there a</w:t>
      </w:r>
      <w:r w:rsidRPr="002D254E">
        <w:rPr>
          <w:rFonts w:cs="Arial"/>
          <w:color w:val="000000" w:themeColor="text1"/>
          <w:szCs w:val="24"/>
        </w:rPr>
        <w:t>nything else you would like to learn or need help with?</w:t>
      </w:r>
    </w:p>
    <w:p w:rsidR="005B2D16" w:rsidRDefault="005B2D16" w:rsidP="008011AB">
      <w:pPr>
        <w:spacing w:before="0" w:after="0" w:line="276" w:lineRule="auto"/>
        <w:rPr>
          <w:rFonts w:cs="Arial"/>
          <w:b/>
          <w:color w:val="50545D"/>
          <w:sz w:val="28"/>
          <w:szCs w:val="28"/>
        </w:rPr>
      </w:pPr>
    </w:p>
    <w:p w:rsidR="005B2D16" w:rsidRDefault="005B2D16" w:rsidP="008011AB">
      <w:pPr>
        <w:spacing w:before="0" w:after="0" w:line="276" w:lineRule="auto"/>
        <w:rPr>
          <w:rFonts w:cs="Arial"/>
          <w:b/>
          <w:color w:val="50545D"/>
          <w:sz w:val="28"/>
          <w:szCs w:val="28"/>
        </w:rPr>
      </w:pPr>
    </w:p>
    <w:p w:rsidR="005B2D16" w:rsidRDefault="005B2D16" w:rsidP="008011AB">
      <w:pPr>
        <w:spacing w:before="0" w:after="0" w:line="276" w:lineRule="auto"/>
        <w:rPr>
          <w:rFonts w:cs="Arial"/>
          <w:b/>
          <w:color w:val="50545D"/>
          <w:sz w:val="28"/>
          <w:szCs w:val="28"/>
        </w:rPr>
      </w:pPr>
    </w:p>
    <w:p w:rsidR="005B2D16" w:rsidRDefault="005B2D16" w:rsidP="008011AB">
      <w:pPr>
        <w:spacing w:before="0" w:after="0" w:line="276" w:lineRule="auto"/>
        <w:rPr>
          <w:rFonts w:cs="Arial"/>
          <w:b/>
          <w:color w:val="50545D"/>
          <w:sz w:val="28"/>
          <w:szCs w:val="28"/>
        </w:rPr>
      </w:pPr>
    </w:p>
    <w:p w:rsidR="005B2D16" w:rsidRDefault="005B2D16" w:rsidP="008011AB">
      <w:pPr>
        <w:spacing w:before="0" w:after="0" w:line="276" w:lineRule="auto"/>
        <w:rPr>
          <w:rFonts w:cs="Arial"/>
          <w:b/>
          <w:color w:val="50545D"/>
          <w:sz w:val="28"/>
          <w:szCs w:val="28"/>
        </w:rPr>
      </w:pPr>
    </w:p>
    <w:p w:rsidR="005B2D16" w:rsidRDefault="005B2D16" w:rsidP="008011AB">
      <w:pPr>
        <w:spacing w:before="0" w:after="0" w:line="276" w:lineRule="auto"/>
        <w:rPr>
          <w:rFonts w:cs="Arial"/>
          <w:b/>
          <w:color w:val="50545D"/>
          <w:sz w:val="28"/>
          <w:szCs w:val="28"/>
        </w:rPr>
      </w:pPr>
    </w:p>
    <w:p w:rsidR="008011AB" w:rsidRPr="008011AB" w:rsidRDefault="008011AB" w:rsidP="008011AB">
      <w:pPr>
        <w:spacing w:before="0" w:after="0" w:line="276" w:lineRule="auto"/>
        <w:rPr>
          <w:rFonts w:cs="Arial"/>
          <w:b/>
          <w:color w:val="50545D"/>
          <w:sz w:val="44"/>
          <w:szCs w:val="44"/>
        </w:rPr>
      </w:pPr>
      <w:r w:rsidRPr="008011AB">
        <w:rPr>
          <w:rFonts w:cs="Arial"/>
          <w:b/>
          <w:color w:val="50545D"/>
          <w:sz w:val="28"/>
          <w:szCs w:val="28"/>
        </w:rPr>
        <w:lastRenderedPageBreak/>
        <w:t>Impressions</w:t>
      </w:r>
      <w:r>
        <w:rPr>
          <w:rFonts w:cs="Arial"/>
          <w:b/>
          <w:color w:val="50545D"/>
          <w:sz w:val="44"/>
          <w:szCs w:val="44"/>
        </w:rPr>
        <w:t xml:space="preserve"> </w:t>
      </w:r>
      <w:r w:rsidRPr="008011AB">
        <w:rPr>
          <w:rFonts w:cs="Arial"/>
          <w:b/>
          <w:color w:val="50545D"/>
          <w:sz w:val="28"/>
          <w:szCs w:val="28"/>
        </w:rPr>
        <w:t>and notes following interview</w:t>
      </w:r>
      <w:r>
        <w:rPr>
          <w:rFonts w:cs="Arial"/>
          <w:b/>
          <w:color w:val="50545D"/>
          <w:sz w:val="28"/>
          <w:szCs w:val="28"/>
        </w:rPr>
        <w:t>:</w:t>
      </w:r>
    </w:p>
    <w:p w:rsidR="008011AB" w:rsidRDefault="008011AB" w:rsidP="008011AB">
      <w:pPr>
        <w:pStyle w:val="Paragraphedeliste"/>
        <w:numPr>
          <w:ilvl w:val="0"/>
          <w:numId w:val="22"/>
        </w:numPr>
        <w:spacing w:before="0" w:after="160" w:line="259" w:lineRule="auto"/>
        <w:rPr>
          <w:rFonts w:cs="Arial"/>
        </w:rPr>
      </w:pPr>
      <w:r w:rsidRPr="00CF3FA0">
        <w:rPr>
          <w:rFonts w:cs="Arial"/>
        </w:rPr>
        <w:t>Rapport with the interviewer</w:t>
      </w:r>
      <w:r>
        <w:rPr>
          <w:rFonts w:cs="Arial"/>
        </w:rPr>
        <w:t xml:space="preserve"> (comfort level)</w:t>
      </w:r>
    </w:p>
    <w:p w:rsidR="008011AB" w:rsidRPr="008011AB" w:rsidRDefault="008011AB" w:rsidP="008011AB">
      <w:pPr>
        <w:spacing w:before="0" w:after="160" w:line="259" w:lineRule="auto"/>
        <w:rPr>
          <w:rFonts w:cs="Arial"/>
        </w:rPr>
      </w:pPr>
    </w:p>
    <w:p w:rsidR="008011AB" w:rsidRDefault="008011AB" w:rsidP="008011AB">
      <w:pPr>
        <w:pStyle w:val="Paragraphedeliste"/>
        <w:numPr>
          <w:ilvl w:val="0"/>
          <w:numId w:val="22"/>
        </w:numPr>
        <w:spacing w:before="0" w:after="160" w:line="259" w:lineRule="auto"/>
        <w:rPr>
          <w:rFonts w:cs="Arial"/>
        </w:rPr>
      </w:pPr>
      <w:r w:rsidRPr="00CF3FA0">
        <w:rPr>
          <w:rFonts w:cs="Arial"/>
        </w:rPr>
        <w:t>Conversation skills</w:t>
      </w:r>
      <w:r>
        <w:rPr>
          <w:rFonts w:cs="Arial"/>
        </w:rPr>
        <w:t xml:space="preserve"> (duration, e.g. ease of discussion, intelligibility, relevance of responses, on-topic/off-topic)</w:t>
      </w:r>
    </w:p>
    <w:p w:rsidR="008011AB" w:rsidRPr="008011AB" w:rsidRDefault="008011AB" w:rsidP="008011AB">
      <w:pPr>
        <w:pStyle w:val="Paragraphedeliste"/>
        <w:rPr>
          <w:rFonts w:cs="Arial"/>
        </w:rPr>
      </w:pPr>
    </w:p>
    <w:p w:rsidR="008011AB" w:rsidRPr="008011AB" w:rsidRDefault="008011AB" w:rsidP="008011AB">
      <w:pPr>
        <w:spacing w:before="0" w:after="160" w:line="259" w:lineRule="auto"/>
        <w:rPr>
          <w:rFonts w:cs="Arial"/>
        </w:rPr>
      </w:pPr>
    </w:p>
    <w:p w:rsidR="008011AB" w:rsidRDefault="008011AB" w:rsidP="008011AB">
      <w:pPr>
        <w:pStyle w:val="Paragraphedeliste"/>
        <w:numPr>
          <w:ilvl w:val="0"/>
          <w:numId w:val="22"/>
        </w:numPr>
        <w:spacing w:before="0" w:after="160" w:line="259" w:lineRule="auto"/>
        <w:rPr>
          <w:rFonts w:cs="Arial"/>
        </w:rPr>
      </w:pPr>
      <w:r>
        <w:rPr>
          <w:rFonts w:cs="Arial"/>
        </w:rPr>
        <w:t>Nonverbal communication (eye contact, tone of voice, physical proximity, facial expressions)</w:t>
      </w:r>
    </w:p>
    <w:p w:rsidR="008011AB" w:rsidRDefault="008011AB" w:rsidP="008011AB">
      <w:pPr>
        <w:spacing w:before="0" w:after="160" w:line="259" w:lineRule="auto"/>
        <w:rPr>
          <w:rFonts w:cs="Arial"/>
        </w:rPr>
      </w:pPr>
    </w:p>
    <w:p w:rsidR="008011AB" w:rsidRPr="008011AB" w:rsidRDefault="008011AB" w:rsidP="008011AB">
      <w:pPr>
        <w:spacing w:before="0" w:after="160" w:line="259" w:lineRule="auto"/>
        <w:rPr>
          <w:rFonts w:cs="Arial"/>
        </w:rPr>
      </w:pPr>
    </w:p>
    <w:p w:rsidR="008011AB" w:rsidRDefault="008011AB" w:rsidP="008011AB">
      <w:pPr>
        <w:pStyle w:val="Paragraphedeliste"/>
        <w:numPr>
          <w:ilvl w:val="0"/>
          <w:numId w:val="22"/>
        </w:numPr>
        <w:spacing w:before="0" w:after="160" w:line="259" w:lineRule="auto"/>
        <w:rPr>
          <w:rFonts w:cs="Arial"/>
        </w:rPr>
      </w:pPr>
      <w:r>
        <w:rPr>
          <w:rFonts w:cs="Arial"/>
        </w:rPr>
        <w:t>Mood</w:t>
      </w:r>
    </w:p>
    <w:p w:rsidR="008011AB" w:rsidRDefault="008011AB" w:rsidP="008011AB">
      <w:pPr>
        <w:spacing w:before="0" w:after="160" w:line="259" w:lineRule="auto"/>
        <w:rPr>
          <w:rFonts w:cs="Arial"/>
        </w:rPr>
      </w:pPr>
    </w:p>
    <w:p w:rsidR="008011AB" w:rsidRPr="008011AB" w:rsidRDefault="008011AB" w:rsidP="008011AB">
      <w:pPr>
        <w:spacing w:before="0" w:after="160" w:line="259" w:lineRule="auto"/>
        <w:rPr>
          <w:rFonts w:cs="Arial"/>
        </w:rPr>
      </w:pPr>
    </w:p>
    <w:p w:rsidR="008011AB" w:rsidRDefault="008011AB" w:rsidP="008011AB">
      <w:pPr>
        <w:pStyle w:val="Paragraphedeliste"/>
        <w:numPr>
          <w:ilvl w:val="0"/>
          <w:numId w:val="22"/>
        </w:numPr>
        <w:spacing w:before="0" w:after="160" w:line="259" w:lineRule="auto"/>
        <w:rPr>
          <w:rFonts w:cs="Arial"/>
        </w:rPr>
      </w:pPr>
      <w:r>
        <w:rPr>
          <w:rFonts w:cs="Arial"/>
        </w:rPr>
        <w:t>Self-awareness</w:t>
      </w:r>
    </w:p>
    <w:p w:rsidR="008011AB" w:rsidRDefault="008011AB" w:rsidP="008011AB">
      <w:pPr>
        <w:spacing w:before="0" w:after="160" w:line="259" w:lineRule="auto"/>
        <w:rPr>
          <w:rFonts w:cs="Arial"/>
        </w:rPr>
      </w:pPr>
    </w:p>
    <w:p w:rsidR="008011AB" w:rsidRPr="008011AB" w:rsidRDefault="008011AB" w:rsidP="008011AB">
      <w:pPr>
        <w:spacing w:before="0" w:after="160" w:line="259" w:lineRule="auto"/>
        <w:rPr>
          <w:rFonts w:cs="Arial"/>
        </w:rPr>
      </w:pPr>
    </w:p>
    <w:p w:rsidR="008011AB" w:rsidRDefault="008011AB" w:rsidP="008011AB">
      <w:pPr>
        <w:pStyle w:val="Paragraphedeliste"/>
        <w:numPr>
          <w:ilvl w:val="0"/>
          <w:numId w:val="22"/>
        </w:numPr>
        <w:spacing w:before="0" w:after="160" w:line="259" w:lineRule="auto"/>
        <w:rPr>
          <w:rFonts w:cs="Arial"/>
        </w:rPr>
      </w:pPr>
      <w:r>
        <w:rPr>
          <w:rFonts w:cs="Arial"/>
        </w:rPr>
        <w:t>Motivation and interest related to social skills instruction</w:t>
      </w:r>
    </w:p>
    <w:p w:rsidR="008011AB" w:rsidRDefault="008011AB" w:rsidP="008011AB">
      <w:pPr>
        <w:rPr>
          <w:rFonts w:cs="Arial"/>
          <w:b/>
          <w:color w:val="000000" w:themeColor="text1"/>
          <w:szCs w:val="24"/>
        </w:rPr>
      </w:pPr>
    </w:p>
    <w:p w:rsidR="008011AB" w:rsidRDefault="008011AB">
      <w:pPr>
        <w:spacing w:before="0" w:after="200" w:line="276" w:lineRule="auto"/>
      </w:pPr>
    </w:p>
    <w:p w:rsidR="008011AB" w:rsidRDefault="008011AB">
      <w:pPr>
        <w:spacing w:before="0" w:after="200" w:line="276" w:lineRule="auto"/>
      </w:pPr>
      <w:r>
        <w:br w:type="page"/>
      </w:r>
    </w:p>
    <w:p w:rsidR="008011AB" w:rsidRDefault="008011AB" w:rsidP="008011AB">
      <w:pPr>
        <w:spacing w:before="0" w:after="0" w:line="276" w:lineRule="auto"/>
      </w:pPr>
      <w:r>
        <w:rPr>
          <w:rFonts w:cs="Arial"/>
          <w:b/>
          <w:color w:val="50545D"/>
          <w:sz w:val="44"/>
          <w:szCs w:val="44"/>
        </w:rPr>
        <w:lastRenderedPageBreak/>
        <w:t>Learner Questionnaire</w:t>
      </w:r>
    </w:p>
    <w:p w:rsidR="008011AB" w:rsidRPr="00FA742A" w:rsidRDefault="008011AB" w:rsidP="008011AB">
      <w:pPr>
        <w:pStyle w:val="01Title"/>
        <w:pBdr>
          <w:bottom w:val="single" w:sz="36" w:space="1" w:color="DDE3E6"/>
        </w:pBdr>
      </w:pPr>
      <w:r>
        <w:t>5.1. Social Interaction Skills</w:t>
      </w:r>
    </w:p>
    <w:p w:rsidR="005B2D16" w:rsidRPr="008D69EC" w:rsidRDefault="005B2D16" w:rsidP="005B2D16">
      <w:pPr>
        <w:rPr>
          <w:rFonts w:cs="Arial"/>
          <w:color w:val="000000" w:themeColor="text1"/>
          <w:szCs w:val="24"/>
        </w:rPr>
      </w:pPr>
      <w:r w:rsidRPr="008D69EC">
        <w:rPr>
          <w:rFonts w:cs="Arial"/>
          <w:color w:val="000000" w:themeColor="text1"/>
          <w:szCs w:val="24"/>
        </w:rPr>
        <w:t xml:space="preserve">Please read each sentence and mark the response that best matches how you typically demonstrate the following skills. </w:t>
      </w:r>
    </w:p>
    <w:p w:rsidR="005B2D16" w:rsidRPr="008D69EC" w:rsidRDefault="005B2D16" w:rsidP="005B2D16">
      <w:pPr>
        <w:rPr>
          <w:rFonts w:cs="Arial"/>
          <w:color w:val="000000" w:themeColor="text1"/>
          <w:szCs w:val="24"/>
        </w:rPr>
      </w:pPr>
      <w:r w:rsidRPr="008D69EC">
        <w:rPr>
          <w:rFonts w:cs="Arial"/>
          <w:color w:val="000000" w:themeColor="text1"/>
          <w:szCs w:val="24"/>
        </w:rPr>
        <w:t>Star any sentence that describes a skill that you feel is important for you to learn or improve.</w:t>
      </w:r>
    </w:p>
    <w:p w:rsidR="005B2D16" w:rsidRPr="008D69EC" w:rsidRDefault="005B2D16" w:rsidP="005B2D16">
      <w:pPr>
        <w:rPr>
          <w:rFonts w:cs="Arial"/>
          <w:color w:val="000000" w:themeColor="text1"/>
          <w:szCs w:val="24"/>
        </w:rPr>
      </w:pPr>
      <w:r w:rsidRPr="008D69EC">
        <w:rPr>
          <w:rFonts w:cs="Arial"/>
          <w:color w:val="000000" w:themeColor="text1"/>
          <w:szCs w:val="24"/>
        </w:rPr>
        <w:tab/>
      </w:r>
      <w:r w:rsidRPr="008D69EC">
        <w:rPr>
          <w:rFonts w:cs="Arial"/>
          <w:color w:val="000000" w:themeColor="text1"/>
          <w:szCs w:val="24"/>
        </w:rPr>
        <w:tab/>
      </w:r>
      <w:r w:rsidRPr="008D69EC">
        <w:rPr>
          <w:rFonts w:cs="Arial"/>
          <w:b/>
          <w:color w:val="000000" w:themeColor="text1"/>
          <w:szCs w:val="24"/>
        </w:rPr>
        <w:t>Independently</w:t>
      </w:r>
      <w:r w:rsidRPr="008D69EC">
        <w:rPr>
          <w:rFonts w:cs="Arial"/>
          <w:color w:val="000000" w:themeColor="text1"/>
          <w:szCs w:val="24"/>
        </w:rPr>
        <w:t>:</w:t>
      </w:r>
      <w:r w:rsidRPr="008D69EC">
        <w:rPr>
          <w:rFonts w:cs="Arial"/>
          <w:b/>
          <w:color w:val="000000" w:themeColor="text1"/>
          <w:szCs w:val="24"/>
        </w:rPr>
        <w:t xml:space="preserve"> </w:t>
      </w:r>
      <w:r w:rsidRPr="008D69EC">
        <w:rPr>
          <w:rFonts w:cs="Arial"/>
          <w:color w:val="000000" w:themeColor="text1"/>
          <w:szCs w:val="24"/>
        </w:rPr>
        <w:t>I can do this easily and on my own.</w:t>
      </w:r>
    </w:p>
    <w:p w:rsidR="005B2D16" w:rsidRPr="008D69EC" w:rsidRDefault="005B2D16" w:rsidP="005B2D16">
      <w:pPr>
        <w:rPr>
          <w:rFonts w:cs="Arial"/>
          <w:color w:val="000000" w:themeColor="text1"/>
          <w:szCs w:val="24"/>
        </w:rPr>
      </w:pPr>
      <w:r w:rsidRPr="008D69EC">
        <w:rPr>
          <w:rFonts w:cs="Arial"/>
          <w:color w:val="000000" w:themeColor="text1"/>
          <w:szCs w:val="24"/>
        </w:rPr>
        <w:tab/>
      </w:r>
      <w:r w:rsidRPr="008D69EC">
        <w:rPr>
          <w:rFonts w:cs="Arial"/>
          <w:color w:val="000000" w:themeColor="text1"/>
          <w:szCs w:val="24"/>
        </w:rPr>
        <w:tab/>
      </w:r>
      <w:r w:rsidRPr="008D69EC">
        <w:rPr>
          <w:rFonts w:cs="Arial"/>
          <w:b/>
          <w:color w:val="000000" w:themeColor="text1"/>
          <w:szCs w:val="24"/>
        </w:rPr>
        <w:t>With support:</w:t>
      </w:r>
      <w:r w:rsidRPr="008D69EC">
        <w:rPr>
          <w:rFonts w:cs="Arial"/>
          <w:color w:val="000000" w:themeColor="text1"/>
          <w:szCs w:val="24"/>
        </w:rPr>
        <w:t xml:space="preserve"> I can do this, but I need some help.</w:t>
      </w:r>
    </w:p>
    <w:p w:rsidR="005B2D16" w:rsidRPr="00CA1110" w:rsidRDefault="005B2D16" w:rsidP="005B2D16">
      <w:pPr>
        <w:rPr>
          <w:rFonts w:cs="Arial"/>
          <w:color w:val="000000" w:themeColor="text1"/>
          <w:szCs w:val="24"/>
        </w:rPr>
      </w:pPr>
      <w:r w:rsidRPr="008D69EC">
        <w:rPr>
          <w:rFonts w:cs="Arial"/>
          <w:color w:val="000000" w:themeColor="text1"/>
          <w:szCs w:val="24"/>
        </w:rPr>
        <w:tab/>
      </w:r>
      <w:r w:rsidRPr="008D69EC">
        <w:rPr>
          <w:rFonts w:cs="Arial"/>
          <w:color w:val="000000" w:themeColor="text1"/>
          <w:szCs w:val="24"/>
        </w:rPr>
        <w:tab/>
      </w:r>
      <w:r w:rsidRPr="008D69EC">
        <w:rPr>
          <w:rFonts w:cs="Arial"/>
          <w:b/>
          <w:color w:val="000000" w:themeColor="text1"/>
          <w:szCs w:val="24"/>
        </w:rPr>
        <w:t>Does not demonstrate</w:t>
      </w:r>
      <w:r w:rsidRPr="008D69EC">
        <w:rPr>
          <w:rFonts w:cs="Arial"/>
          <w:color w:val="000000" w:themeColor="text1"/>
          <w:szCs w:val="24"/>
        </w:rPr>
        <w:t>: this is very hard for me and I typically can’t do it.</w:t>
      </w:r>
    </w:p>
    <w:p w:rsidR="005B2D16" w:rsidRDefault="005B2D16" w:rsidP="008011AB">
      <w:pPr>
        <w:spacing w:before="0" w:after="200" w:line="276" w:lineRule="auto"/>
      </w:pPr>
    </w:p>
    <w:tbl>
      <w:tblPr>
        <w:tblW w:w="9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2305"/>
      </w:tblGrid>
      <w:tr w:rsidR="005B2D16" w:rsidRPr="00FA742A" w:rsidTr="005B2D16">
        <w:trPr>
          <w:trHeight w:val="557"/>
          <w:jc w:val="center"/>
        </w:trPr>
        <w:tc>
          <w:tcPr>
            <w:tcW w:w="9217" w:type="dxa"/>
            <w:gridSpan w:val="5"/>
            <w:shd w:val="clear" w:color="auto" w:fill="50545D"/>
            <w:vAlign w:val="center"/>
          </w:tcPr>
          <w:p w:rsidR="005B2D16" w:rsidRPr="005B2D16" w:rsidRDefault="005B2D16" w:rsidP="005B2D16">
            <w:pPr>
              <w:pStyle w:val="09Table-Header"/>
              <w:spacing w:before="0" w:after="0"/>
              <w:rPr>
                <w:sz w:val="28"/>
                <w:szCs w:val="28"/>
              </w:rPr>
            </w:pPr>
            <w:r w:rsidRPr="005B2D16">
              <w:rPr>
                <w:sz w:val="28"/>
                <w:szCs w:val="28"/>
              </w:rPr>
              <w:t>5.1.2 Friendship Skills</w:t>
            </w:r>
          </w:p>
        </w:tc>
      </w:tr>
      <w:tr w:rsidR="005B2D16" w:rsidRPr="00FA742A" w:rsidTr="005B2D16">
        <w:trPr>
          <w:trHeight w:val="1799"/>
          <w:jc w:val="center"/>
        </w:trPr>
        <w:tc>
          <w:tcPr>
            <w:tcW w:w="4752" w:type="dxa"/>
            <w:shd w:val="clear" w:color="auto" w:fill="50545D"/>
            <w:vAlign w:val="center"/>
          </w:tcPr>
          <w:p w:rsidR="005B2D16" w:rsidRPr="00FA742A" w:rsidRDefault="005B2D16" w:rsidP="007C30E9">
            <w:pPr>
              <w:pStyle w:val="09Table-Header"/>
              <w:jc w:val="center"/>
            </w:pPr>
            <w:r w:rsidRPr="00FA742A">
              <w:t>Do</w:t>
            </w:r>
            <w:r>
              <w:t xml:space="preserve"> you?</w:t>
            </w:r>
          </w:p>
        </w:tc>
        <w:tc>
          <w:tcPr>
            <w:tcW w:w="720" w:type="dxa"/>
            <w:shd w:val="clear" w:color="auto" w:fill="50545D"/>
            <w:textDirection w:val="btLr"/>
            <w:vAlign w:val="center"/>
          </w:tcPr>
          <w:p w:rsidR="005B2D16" w:rsidRPr="00FA742A" w:rsidRDefault="005B2D16" w:rsidP="007C30E9">
            <w:pPr>
              <w:pStyle w:val="09Table-Header"/>
              <w:spacing w:before="0" w:after="0"/>
              <w:ind w:left="144" w:right="144"/>
              <w:jc w:val="center"/>
            </w:pPr>
            <w:r w:rsidRPr="00FA742A">
              <w:t>Independently</w:t>
            </w:r>
          </w:p>
        </w:tc>
        <w:tc>
          <w:tcPr>
            <w:tcW w:w="720" w:type="dxa"/>
            <w:shd w:val="clear" w:color="auto" w:fill="50545D"/>
            <w:textDirection w:val="btLr"/>
            <w:vAlign w:val="center"/>
          </w:tcPr>
          <w:p w:rsidR="005B2D16" w:rsidRPr="00FA742A" w:rsidRDefault="005B2D16" w:rsidP="007C30E9">
            <w:pPr>
              <w:pStyle w:val="09Table-Header"/>
              <w:spacing w:before="0" w:after="0"/>
              <w:ind w:left="144" w:right="144"/>
              <w:jc w:val="center"/>
            </w:pPr>
            <w:r w:rsidRPr="00FA742A">
              <w:t>With Support</w:t>
            </w:r>
          </w:p>
        </w:tc>
        <w:tc>
          <w:tcPr>
            <w:tcW w:w="720" w:type="dxa"/>
            <w:shd w:val="clear" w:color="auto" w:fill="50545D"/>
            <w:textDirection w:val="btLr"/>
            <w:vAlign w:val="center"/>
          </w:tcPr>
          <w:p w:rsidR="005B2D16" w:rsidRPr="00FA742A" w:rsidRDefault="005B2D16" w:rsidP="007C30E9">
            <w:pPr>
              <w:pStyle w:val="09Table-Header"/>
              <w:spacing w:before="0" w:after="0"/>
              <w:ind w:left="144" w:right="144"/>
              <w:jc w:val="center"/>
            </w:pPr>
            <w:r w:rsidRPr="00FA742A">
              <w:t>Does not demonstrate</w:t>
            </w:r>
          </w:p>
        </w:tc>
        <w:tc>
          <w:tcPr>
            <w:tcW w:w="2305" w:type="dxa"/>
            <w:shd w:val="clear" w:color="auto" w:fill="50545D"/>
            <w:vAlign w:val="center"/>
          </w:tcPr>
          <w:p w:rsidR="005B2D16" w:rsidRPr="00FA742A" w:rsidRDefault="005B2D16" w:rsidP="007C30E9">
            <w:pPr>
              <w:pStyle w:val="09Table-Header"/>
              <w:jc w:val="center"/>
            </w:pPr>
            <w:r w:rsidRPr="00FA742A">
              <w:t>Notes</w:t>
            </w:r>
          </w:p>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Respond when others initiate</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val="restart"/>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Approach others and start conversations</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 xml:space="preserve">Suggest an activity </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70"/>
          <w:jc w:val="center"/>
        </w:trPr>
        <w:tc>
          <w:tcPr>
            <w:tcW w:w="4752" w:type="dxa"/>
            <w:vAlign w:val="center"/>
          </w:tcPr>
          <w:p w:rsidR="005B2D16" w:rsidRPr="005B2D16" w:rsidRDefault="005B2D16" w:rsidP="005B2D16">
            <w:pPr>
              <w:pStyle w:val="TableParagraph"/>
              <w:rPr>
                <w:sz w:val="18"/>
                <w:szCs w:val="18"/>
              </w:rPr>
            </w:pPr>
            <w:r w:rsidRPr="005B2D16">
              <w:rPr>
                <w:sz w:val="18"/>
                <w:szCs w:val="18"/>
              </w:rPr>
              <w:t>Compliment others</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5"/>
          <w:jc w:val="center"/>
        </w:trPr>
        <w:tc>
          <w:tcPr>
            <w:tcW w:w="4752" w:type="dxa"/>
            <w:vAlign w:val="center"/>
          </w:tcPr>
          <w:p w:rsidR="005B2D16" w:rsidRPr="005B2D16" w:rsidRDefault="005B2D16" w:rsidP="005B2D16">
            <w:pPr>
              <w:pStyle w:val="TableParagraph"/>
              <w:rPr>
                <w:sz w:val="18"/>
                <w:szCs w:val="18"/>
              </w:rPr>
            </w:pPr>
            <w:r w:rsidRPr="005B2D16">
              <w:rPr>
                <w:sz w:val="18"/>
                <w:szCs w:val="18"/>
              </w:rPr>
              <w:t>Find it easy to accept a compliment</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 xml:space="preserve">Work well with others </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31"/>
          <w:jc w:val="center"/>
        </w:trPr>
        <w:tc>
          <w:tcPr>
            <w:tcW w:w="4752" w:type="dxa"/>
            <w:vAlign w:val="center"/>
          </w:tcPr>
          <w:p w:rsidR="005B2D16" w:rsidRPr="005B2D16" w:rsidRDefault="005B2D16" w:rsidP="005B2D16">
            <w:pPr>
              <w:pStyle w:val="TableParagraph"/>
              <w:rPr>
                <w:sz w:val="18"/>
                <w:szCs w:val="18"/>
              </w:rPr>
            </w:pPr>
            <w:r w:rsidRPr="005B2D16">
              <w:rPr>
                <w:sz w:val="18"/>
                <w:szCs w:val="18"/>
              </w:rPr>
              <w:t>Find opportunities and offer to help peers</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505"/>
          <w:jc w:val="center"/>
        </w:trPr>
        <w:tc>
          <w:tcPr>
            <w:tcW w:w="4752" w:type="dxa"/>
            <w:vAlign w:val="center"/>
          </w:tcPr>
          <w:p w:rsidR="005B2D16" w:rsidRPr="005B2D16" w:rsidRDefault="005B2D16" w:rsidP="005B2D16">
            <w:pPr>
              <w:pStyle w:val="TableParagraph"/>
              <w:rPr>
                <w:sz w:val="18"/>
                <w:szCs w:val="18"/>
              </w:rPr>
            </w:pPr>
            <w:r w:rsidRPr="005B2D16">
              <w:rPr>
                <w:sz w:val="18"/>
                <w:szCs w:val="18"/>
              </w:rPr>
              <w:t>Demonstrate good sportsmanship (e.g. praise others, follow the rules, good winner and loser).</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260"/>
          <w:jc w:val="center"/>
        </w:trPr>
        <w:tc>
          <w:tcPr>
            <w:tcW w:w="4752" w:type="dxa"/>
            <w:vAlign w:val="center"/>
          </w:tcPr>
          <w:p w:rsidR="005B2D16" w:rsidRPr="005B2D16" w:rsidRDefault="005B2D16" w:rsidP="005B2D16">
            <w:pPr>
              <w:pStyle w:val="TableParagraph"/>
              <w:rPr>
                <w:sz w:val="18"/>
                <w:szCs w:val="18"/>
              </w:rPr>
            </w:pPr>
            <w:r w:rsidRPr="005B2D16">
              <w:rPr>
                <w:sz w:val="18"/>
                <w:szCs w:val="18"/>
              </w:rPr>
              <w:t xml:space="preserve">Like to tell jokes </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Apologize when you’ve done something that upsets another person</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Find it easy to talk and listen to others</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512"/>
          <w:jc w:val="center"/>
        </w:trPr>
        <w:tc>
          <w:tcPr>
            <w:tcW w:w="4752" w:type="dxa"/>
            <w:vAlign w:val="center"/>
          </w:tcPr>
          <w:p w:rsidR="005B2D16" w:rsidRPr="005B2D16" w:rsidRDefault="005B2D16" w:rsidP="005B2D16">
            <w:pPr>
              <w:pStyle w:val="TableParagraph"/>
              <w:rPr>
                <w:sz w:val="18"/>
                <w:szCs w:val="18"/>
              </w:rPr>
            </w:pPr>
            <w:r w:rsidRPr="005B2D16">
              <w:rPr>
                <w:sz w:val="18"/>
                <w:szCs w:val="18"/>
              </w:rPr>
              <w:lastRenderedPageBreak/>
              <w:t xml:space="preserve">Keep track of what your friends like and dislike </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Spend time with a peer with common interests</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Easily accept others’ viewpoints, and differences of opinion (i.e. agree to disagree)</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 xml:space="preserve">Consider how others might be impacted when you </w:t>
            </w:r>
            <w:proofErr w:type="gramStart"/>
            <w:r w:rsidRPr="005B2D16">
              <w:rPr>
                <w:sz w:val="18"/>
                <w:szCs w:val="18"/>
              </w:rPr>
              <w:t>make a decision</w:t>
            </w:r>
            <w:proofErr w:type="gramEnd"/>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Participate in a group that shares your interests</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Have good strategies for dealing with arguments and disagreements with friends</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 xml:space="preserve">Have a friend you trust to share personal issues </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Have good strategies for dealing with rumours, teasing, and bullying</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Plan and invite friends for a get-together</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467"/>
          <w:jc w:val="center"/>
        </w:trPr>
        <w:tc>
          <w:tcPr>
            <w:tcW w:w="4752" w:type="dxa"/>
            <w:vAlign w:val="center"/>
          </w:tcPr>
          <w:p w:rsidR="005B2D16" w:rsidRPr="005B2D16" w:rsidRDefault="005B2D16" w:rsidP="005B2D16">
            <w:pPr>
              <w:pStyle w:val="TableParagraph"/>
              <w:rPr>
                <w:sz w:val="18"/>
                <w:szCs w:val="18"/>
              </w:rPr>
            </w:pPr>
            <w:r w:rsidRPr="005B2D16">
              <w:rPr>
                <w:sz w:val="18"/>
                <w:szCs w:val="18"/>
              </w:rPr>
              <w:t xml:space="preserve">Communicate with friends through social media </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tc>
      </w:tr>
      <w:tr w:rsidR="005B2D16" w:rsidRPr="00FA742A" w:rsidTr="005B2D16">
        <w:trPr>
          <w:trHeight w:val="548"/>
          <w:jc w:val="center"/>
        </w:trPr>
        <w:tc>
          <w:tcPr>
            <w:tcW w:w="9217" w:type="dxa"/>
            <w:gridSpan w:val="5"/>
            <w:shd w:val="clear" w:color="auto" w:fill="50545D"/>
            <w:vAlign w:val="center"/>
          </w:tcPr>
          <w:p w:rsidR="005B2D16" w:rsidRPr="005B2D16" w:rsidRDefault="005B2D16" w:rsidP="005B2D16">
            <w:pPr>
              <w:pStyle w:val="09Table-Header"/>
              <w:spacing w:before="0" w:after="0"/>
              <w:rPr>
                <w:sz w:val="28"/>
                <w:szCs w:val="28"/>
              </w:rPr>
            </w:pPr>
            <w:r w:rsidRPr="005B2D16">
              <w:rPr>
                <w:sz w:val="28"/>
                <w:szCs w:val="28"/>
              </w:rPr>
              <w:t>5.1.3 Conversation Skills</w:t>
            </w:r>
          </w:p>
        </w:tc>
      </w:tr>
      <w:tr w:rsidR="005B2D16" w:rsidRPr="00FA742A" w:rsidTr="005B2D16">
        <w:trPr>
          <w:trHeight w:val="1682"/>
          <w:jc w:val="center"/>
        </w:trPr>
        <w:tc>
          <w:tcPr>
            <w:tcW w:w="4752" w:type="dxa"/>
            <w:shd w:val="clear" w:color="auto" w:fill="50545D"/>
            <w:vAlign w:val="center"/>
          </w:tcPr>
          <w:p w:rsidR="005B2D16" w:rsidRPr="00FA742A" w:rsidRDefault="005B2D16" w:rsidP="007C30E9">
            <w:pPr>
              <w:pStyle w:val="09Table-Header"/>
              <w:jc w:val="center"/>
            </w:pPr>
            <w:r w:rsidRPr="00FA742A">
              <w:t>Do</w:t>
            </w:r>
            <w:r w:rsidR="00E957E8">
              <w:t xml:space="preserve"> you</w:t>
            </w:r>
            <w:r w:rsidRPr="00FA742A">
              <w:t>?</w:t>
            </w:r>
          </w:p>
        </w:tc>
        <w:tc>
          <w:tcPr>
            <w:tcW w:w="720" w:type="dxa"/>
            <w:shd w:val="clear" w:color="auto" w:fill="50545D"/>
            <w:textDirection w:val="btLr"/>
            <w:vAlign w:val="center"/>
          </w:tcPr>
          <w:p w:rsidR="005B2D16" w:rsidRPr="00FA742A" w:rsidRDefault="005B2D16" w:rsidP="007C30E9">
            <w:pPr>
              <w:pStyle w:val="09Table-Header"/>
              <w:spacing w:before="0" w:after="0"/>
              <w:ind w:left="144" w:right="144"/>
              <w:jc w:val="center"/>
            </w:pPr>
            <w:r w:rsidRPr="00FA742A">
              <w:t>Independently</w:t>
            </w:r>
          </w:p>
        </w:tc>
        <w:tc>
          <w:tcPr>
            <w:tcW w:w="720" w:type="dxa"/>
            <w:shd w:val="clear" w:color="auto" w:fill="50545D"/>
            <w:textDirection w:val="btLr"/>
            <w:vAlign w:val="center"/>
          </w:tcPr>
          <w:p w:rsidR="005B2D16" w:rsidRPr="00FA742A" w:rsidRDefault="005B2D16" w:rsidP="007C30E9">
            <w:pPr>
              <w:pStyle w:val="09Table-Header"/>
              <w:spacing w:before="0" w:after="0"/>
              <w:ind w:left="144" w:right="144"/>
              <w:jc w:val="center"/>
            </w:pPr>
            <w:r w:rsidRPr="00FA742A">
              <w:t>With Support</w:t>
            </w:r>
          </w:p>
        </w:tc>
        <w:tc>
          <w:tcPr>
            <w:tcW w:w="720" w:type="dxa"/>
            <w:shd w:val="clear" w:color="auto" w:fill="50545D"/>
            <w:textDirection w:val="btLr"/>
            <w:vAlign w:val="center"/>
          </w:tcPr>
          <w:p w:rsidR="005B2D16" w:rsidRPr="00FA742A" w:rsidRDefault="005B2D16" w:rsidP="007C30E9">
            <w:pPr>
              <w:pStyle w:val="09Table-Header"/>
              <w:spacing w:before="0" w:after="0"/>
              <w:ind w:left="144" w:right="144"/>
              <w:jc w:val="center"/>
            </w:pPr>
            <w:r w:rsidRPr="00FA742A">
              <w:t>Does not demonstrate</w:t>
            </w:r>
          </w:p>
        </w:tc>
        <w:tc>
          <w:tcPr>
            <w:tcW w:w="2305" w:type="dxa"/>
            <w:shd w:val="clear" w:color="auto" w:fill="50545D"/>
            <w:vAlign w:val="center"/>
          </w:tcPr>
          <w:p w:rsidR="005B2D16" w:rsidRPr="00FA742A" w:rsidRDefault="005B2D16" w:rsidP="007C30E9">
            <w:pPr>
              <w:pStyle w:val="09Table-Header"/>
              <w:jc w:val="center"/>
            </w:pPr>
            <w:r w:rsidRPr="00FA742A">
              <w:t>Notes</w:t>
            </w: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Ask a question when something is not understood</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val="restart"/>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Greet others</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 xml:space="preserve">Look at the other person and show that you are listening </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Know when and how to interrupt someone and apply appropriate strategies to do so</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Easily stay on topic even though it’s not your favorite topic of conversation</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Find it easy to start a conversation</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Find it easy to join a conversation</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Find it easy to end a conversation</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Find it easy to take turns talking during a conversation</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60"/>
          <w:jc w:val="center"/>
        </w:trPr>
        <w:tc>
          <w:tcPr>
            <w:tcW w:w="4752" w:type="dxa"/>
            <w:vAlign w:val="center"/>
          </w:tcPr>
          <w:p w:rsidR="005B2D16" w:rsidRPr="005B2D16" w:rsidRDefault="005B2D16" w:rsidP="005B2D16">
            <w:pPr>
              <w:pStyle w:val="TableParagraph"/>
              <w:rPr>
                <w:sz w:val="18"/>
                <w:szCs w:val="18"/>
              </w:rPr>
            </w:pPr>
            <w:r w:rsidRPr="005B2D16">
              <w:rPr>
                <w:sz w:val="18"/>
                <w:szCs w:val="18"/>
              </w:rPr>
              <w:t>Ask the person about him- or herself</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Introduce yourself to someone you don’t know</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lastRenderedPageBreak/>
              <w:t>Talk with someone you don’t know very well</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Find it easy to find common interests or a topic that would be of interest to both people</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 xml:space="preserve">Find it easy to talk about different topics </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r w:rsidR="005B2D16" w:rsidRPr="00FA742A" w:rsidTr="005B2D16">
        <w:trPr>
          <w:trHeight w:val="20"/>
          <w:jc w:val="center"/>
        </w:trPr>
        <w:tc>
          <w:tcPr>
            <w:tcW w:w="4752" w:type="dxa"/>
            <w:vAlign w:val="center"/>
          </w:tcPr>
          <w:p w:rsidR="005B2D16" w:rsidRPr="005B2D16" w:rsidRDefault="005B2D16" w:rsidP="005B2D16">
            <w:pPr>
              <w:pStyle w:val="TableParagraph"/>
              <w:rPr>
                <w:sz w:val="18"/>
                <w:szCs w:val="18"/>
              </w:rPr>
            </w:pPr>
            <w:r w:rsidRPr="005B2D16">
              <w:rPr>
                <w:sz w:val="18"/>
                <w:szCs w:val="18"/>
              </w:rPr>
              <w:t>Find it easy to have longer conversations</w:t>
            </w: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720" w:type="dxa"/>
          </w:tcPr>
          <w:p w:rsidR="005B2D16" w:rsidRPr="00FA742A" w:rsidRDefault="005B2D16" w:rsidP="005B2D16">
            <w:pPr>
              <w:pStyle w:val="11TableBody"/>
            </w:pPr>
          </w:p>
        </w:tc>
        <w:tc>
          <w:tcPr>
            <w:tcW w:w="2305" w:type="dxa"/>
            <w:vMerge/>
          </w:tcPr>
          <w:p w:rsidR="005B2D16" w:rsidRPr="00FA742A" w:rsidRDefault="005B2D16" w:rsidP="005B2D16">
            <w:pPr>
              <w:pStyle w:val="11TableBody"/>
            </w:pPr>
          </w:p>
        </w:tc>
      </w:tr>
    </w:tbl>
    <w:p w:rsidR="005B2D16" w:rsidRPr="00FA742A" w:rsidRDefault="005B2D16" w:rsidP="005B2D16">
      <w:pPr>
        <w:pStyle w:val="03Subheader"/>
      </w:pPr>
    </w:p>
    <w:p w:rsidR="005B2D16" w:rsidRPr="00FA742A" w:rsidRDefault="005B2D16" w:rsidP="005B2D16">
      <w:pPr>
        <w:pStyle w:val="03Subheader"/>
      </w:pPr>
    </w:p>
    <w:p w:rsidR="008011AB" w:rsidRDefault="008011AB">
      <w:pPr>
        <w:spacing w:before="0" w:after="200" w:line="276" w:lineRule="auto"/>
        <w:rPr>
          <w:rFonts w:cs="Arial"/>
          <w:b/>
          <w:color w:val="50545D"/>
          <w:sz w:val="44"/>
          <w:szCs w:val="44"/>
        </w:rPr>
      </w:pPr>
      <w:r>
        <w:rPr>
          <w:rFonts w:cs="Arial"/>
          <w:b/>
          <w:color w:val="50545D"/>
          <w:sz w:val="44"/>
          <w:szCs w:val="44"/>
        </w:rPr>
        <w:br w:type="page"/>
      </w:r>
    </w:p>
    <w:p w:rsidR="0035406A" w:rsidRDefault="00223C2B" w:rsidP="0003077C">
      <w:pPr>
        <w:spacing w:before="0" w:after="0" w:line="276" w:lineRule="auto"/>
      </w:pPr>
      <w:r>
        <w:rPr>
          <w:rFonts w:cs="Arial"/>
          <w:b/>
          <w:color w:val="50545D"/>
          <w:sz w:val="44"/>
          <w:szCs w:val="44"/>
        </w:rPr>
        <w:lastRenderedPageBreak/>
        <w:t>Observation</w:t>
      </w:r>
    </w:p>
    <w:p w:rsidR="00961E17" w:rsidRPr="00FA742A" w:rsidRDefault="00223C2B" w:rsidP="00B060D2">
      <w:pPr>
        <w:pStyle w:val="01Title"/>
        <w:pBdr>
          <w:bottom w:val="single" w:sz="36" w:space="1" w:color="DDE3E6"/>
        </w:pBdr>
      </w:pPr>
      <w:r>
        <w:t>5.1</w:t>
      </w:r>
      <w:r w:rsidR="00D43F78">
        <w:t>.</w:t>
      </w:r>
      <w:r>
        <w:t>2 Friendship Skills</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124"/>
        <w:gridCol w:w="507"/>
        <w:gridCol w:w="631"/>
        <w:gridCol w:w="631"/>
        <w:gridCol w:w="631"/>
        <w:gridCol w:w="631"/>
        <w:gridCol w:w="87"/>
        <w:gridCol w:w="544"/>
        <w:gridCol w:w="631"/>
        <w:gridCol w:w="1942"/>
        <w:gridCol w:w="357"/>
      </w:tblGrid>
      <w:tr w:rsidR="00647F3D" w:rsidRPr="00FA742A" w:rsidTr="00E957E8">
        <w:trPr>
          <w:gridAfter w:val="1"/>
          <w:wAfter w:w="174" w:type="pct"/>
        </w:trPr>
        <w:tc>
          <w:tcPr>
            <w:tcW w:w="1803" w:type="pct"/>
            <w:gridSpan w:val="2"/>
            <w:noWrap/>
          </w:tcPr>
          <w:p w:rsidR="00647F3D" w:rsidRPr="00FA742A" w:rsidRDefault="00647F3D" w:rsidP="008011AB">
            <w:pPr>
              <w:pStyle w:val="10Table-Subheader"/>
            </w:pPr>
            <w:r>
              <w:t>Observation session 1</w:t>
            </w:r>
          </w:p>
        </w:tc>
        <w:tc>
          <w:tcPr>
            <w:tcW w:w="1512" w:type="pct"/>
            <w:gridSpan w:val="6"/>
          </w:tcPr>
          <w:p w:rsidR="00647F3D" w:rsidRPr="00FA742A" w:rsidRDefault="00647F3D" w:rsidP="008011AB">
            <w:pPr>
              <w:pStyle w:val="10Table-Subheader"/>
            </w:pPr>
            <w:r>
              <w:t xml:space="preserve">Date: </w:t>
            </w:r>
          </w:p>
        </w:tc>
        <w:tc>
          <w:tcPr>
            <w:tcW w:w="1512" w:type="pct"/>
            <w:gridSpan w:val="3"/>
          </w:tcPr>
          <w:p w:rsidR="00647F3D" w:rsidRDefault="00647F3D" w:rsidP="008011AB">
            <w:pPr>
              <w:pStyle w:val="10Table-Subheader"/>
            </w:pPr>
            <w:r>
              <w:t>Duration:</w:t>
            </w:r>
          </w:p>
        </w:tc>
      </w:tr>
      <w:tr w:rsidR="00647F3D" w:rsidRPr="00FA742A" w:rsidTr="00E957E8">
        <w:trPr>
          <w:gridAfter w:val="1"/>
          <w:wAfter w:w="174" w:type="pct"/>
        </w:trPr>
        <w:tc>
          <w:tcPr>
            <w:tcW w:w="1803" w:type="pct"/>
            <w:gridSpan w:val="2"/>
            <w:noWrap/>
          </w:tcPr>
          <w:p w:rsidR="00647F3D" w:rsidRDefault="00647F3D" w:rsidP="008011AB">
            <w:pPr>
              <w:pStyle w:val="10Table-Subheader"/>
            </w:pPr>
            <w:r>
              <w:t>Observation session 2</w:t>
            </w:r>
          </w:p>
        </w:tc>
        <w:tc>
          <w:tcPr>
            <w:tcW w:w="1512" w:type="pct"/>
            <w:gridSpan w:val="6"/>
          </w:tcPr>
          <w:p w:rsidR="00647F3D" w:rsidRDefault="00647F3D" w:rsidP="008011AB">
            <w:pPr>
              <w:pStyle w:val="10Table-Subheader"/>
            </w:pPr>
            <w:r>
              <w:t>Date:</w:t>
            </w:r>
          </w:p>
        </w:tc>
        <w:tc>
          <w:tcPr>
            <w:tcW w:w="1512" w:type="pct"/>
            <w:gridSpan w:val="3"/>
          </w:tcPr>
          <w:p w:rsidR="00647F3D" w:rsidRDefault="00647F3D" w:rsidP="008011AB">
            <w:pPr>
              <w:pStyle w:val="10Table-Subheader"/>
            </w:pPr>
            <w:r>
              <w:t>Duration:</w:t>
            </w: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512"/>
          <w:jc w:val="center"/>
        </w:trPr>
        <w:tc>
          <w:tcPr>
            <w:tcW w:w="1743" w:type="pct"/>
            <w:vMerge w:val="restart"/>
            <w:tcBorders>
              <w:right w:val="single" w:sz="18" w:space="0" w:color="auto"/>
            </w:tcBorders>
            <w:shd w:val="clear" w:color="auto" w:fill="50545D"/>
            <w:vAlign w:val="center"/>
          </w:tcPr>
          <w:p w:rsidR="00647F3D" w:rsidRPr="00FA742A" w:rsidRDefault="00647F3D" w:rsidP="00647F3D">
            <w:pPr>
              <w:pStyle w:val="09Table-Header"/>
              <w:spacing w:before="0" w:after="0"/>
              <w:jc w:val="center"/>
            </w:pPr>
            <w:r w:rsidRPr="00FA742A">
              <w:t xml:space="preserve">Does </w:t>
            </w:r>
            <w:r>
              <w:t>the learner</w:t>
            </w:r>
            <w:r w:rsidRPr="00FA742A">
              <w:t>?</w:t>
            </w:r>
          </w:p>
        </w:tc>
        <w:tc>
          <w:tcPr>
            <w:tcW w:w="917" w:type="pct"/>
            <w:gridSpan w:val="4"/>
            <w:tcBorders>
              <w:left w:val="single" w:sz="18" w:space="0" w:color="auto"/>
              <w:right w:val="single" w:sz="18" w:space="0" w:color="auto"/>
            </w:tcBorders>
            <w:shd w:val="clear" w:color="auto" w:fill="50545D"/>
            <w:vAlign w:val="center"/>
          </w:tcPr>
          <w:p w:rsidR="00647F3D" w:rsidRPr="00647F3D" w:rsidRDefault="00647F3D" w:rsidP="00647F3D">
            <w:pPr>
              <w:spacing w:before="0" w:after="0" w:line="259" w:lineRule="auto"/>
              <w:jc w:val="center"/>
              <w:rPr>
                <w:rFonts w:cs="Arial"/>
                <w:b/>
                <w:color w:val="FFFFFF" w:themeColor="background1"/>
                <w:sz w:val="16"/>
              </w:rPr>
            </w:pPr>
            <w:r>
              <w:rPr>
                <w:rFonts w:cs="Arial"/>
                <w:b/>
                <w:color w:val="FFFFFF" w:themeColor="background1"/>
                <w:sz w:val="16"/>
              </w:rPr>
              <w:t>Observation session 1</w:t>
            </w:r>
          </w:p>
        </w:tc>
        <w:tc>
          <w:tcPr>
            <w:tcW w:w="917" w:type="pct"/>
            <w:gridSpan w:val="4"/>
            <w:tcBorders>
              <w:left w:val="single" w:sz="18" w:space="0" w:color="auto"/>
              <w:right w:val="single" w:sz="18" w:space="0" w:color="auto"/>
            </w:tcBorders>
            <w:shd w:val="clear" w:color="auto" w:fill="50545D"/>
            <w:vAlign w:val="center"/>
          </w:tcPr>
          <w:p w:rsidR="00647F3D" w:rsidRPr="00647F3D" w:rsidRDefault="00647F3D" w:rsidP="00647F3D">
            <w:pPr>
              <w:spacing w:before="0" w:after="0"/>
              <w:jc w:val="center"/>
              <w:rPr>
                <w:rFonts w:cs="Arial"/>
                <w:b/>
                <w:color w:val="FFFFFF" w:themeColor="background1"/>
                <w:sz w:val="16"/>
              </w:rPr>
            </w:pPr>
            <w:r>
              <w:rPr>
                <w:rFonts w:cs="Arial"/>
                <w:b/>
                <w:color w:val="FFFFFF" w:themeColor="background1"/>
                <w:sz w:val="16"/>
              </w:rPr>
              <w:t>Observation session 2</w:t>
            </w:r>
          </w:p>
        </w:tc>
        <w:tc>
          <w:tcPr>
            <w:tcW w:w="306" w:type="pct"/>
            <w:vMerge w:val="restart"/>
            <w:tcBorders>
              <w:left w:val="single" w:sz="18" w:space="0" w:color="auto"/>
            </w:tcBorders>
            <w:shd w:val="clear" w:color="auto" w:fill="50545D"/>
            <w:textDirection w:val="btLr"/>
            <w:vAlign w:val="center"/>
          </w:tcPr>
          <w:p w:rsidR="00647F3D" w:rsidRPr="00FA742A" w:rsidRDefault="00647F3D" w:rsidP="00647F3D">
            <w:pPr>
              <w:pStyle w:val="09Table-Header"/>
              <w:spacing w:before="0" w:after="0"/>
              <w:ind w:left="144" w:right="144"/>
              <w:jc w:val="center"/>
            </w:pPr>
            <w:r w:rsidRPr="00FA742A">
              <w:t>Confirmation</w:t>
            </w:r>
          </w:p>
        </w:tc>
        <w:tc>
          <w:tcPr>
            <w:tcW w:w="1118" w:type="pct"/>
            <w:gridSpan w:val="2"/>
            <w:vMerge w:val="restart"/>
            <w:shd w:val="clear" w:color="auto" w:fill="50545D"/>
            <w:vAlign w:val="center"/>
          </w:tcPr>
          <w:p w:rsidR="00647F3D" w:rsidRPr="00FA742A" w:rsidRDefault="00647F3D" w:rsidP="00647F3D">
            <w:pPr>
              <w:pStyle w:val="09Table-Header"/>
              <w:spacing w:before="0" w:after="0"/>
              <w:jc w:val="center"/>
            </w:pPr>
            <w:r w:rsidRPr="00FA742A">
              <w:t>Notes</w:t>
            </w: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1700"/>
          <w:jc w:val="center"/>
        </w:trPr>
        <w:tc>
          <w:tcPr>
            <w:tcW w:w="1743" w:type="pct"/>
            <w:vMerge/>
            <w:tcBorders>
              <w:right w:val="single" w:sz="18" w:space="0" w:color="auto"/>
            </w:tcBorders>
            <w:shd w:val="clear" w:color="auto" w:fill="50545D"/>
            <w:vAlign w:val="center"/>
          </w:tcPr>
          <w:p w:rsidR="00647F3D" w:rsidRPr="00FA742A" w:rsidRDefault="00647F3D" w:rsidP="00647F3D">
            <w:pPr>
              <w:pStyle w:val="09Table-Header"/>
              <w:spacing w:before="0" w:after="0"/>
              <w:jc w:val="center"/>
            </w:pPr>
          </w:p>
        </w:tc>
        <w:tc>
          <w:tcPr>
            <w:tcW w:w="306" w:type="pct"/>
            <w:gridSpan w:val="2"/>
            <w:tcBorders>
              <w:left w:val="single" w:sz="18" w:space="0" w:color="auto"/>
            </w:tcBorders>
            <w:shd w:val="clear" w:color="auto" w:fill="50545D"/>
            <w:textDirection w:val="btLr"/>
            <w:vAlign w:val="center"/>
          </w:tcPr>
          <w:p w:rsidR="00647F3D" w:rsidRPr="00647F3D" w:rsidRDefault="00647F3D" w:rsidP="00647F3D">
            <w:pPr>
              <w:spacing w:before="0" w:after="0"/>
              <w:ind w:left="113" w:right="113"/>
              <w:jc w:val="center"/>
              <w:rPr>
                <w:rFonts w:cs="Arial"/>
                <w:b/>
                <w:color w:val="FFFFFF" w:themeColor="background1"/>
                <w:sz w:val="16"/>
              </w:rPr>
            </w:pPr>
            <w:r w:rsidRPr="00647F3D">
              <w:rPr>
                <w:rFonts w:cs="Arial"/>
                <w:b/>
                <w:color w:val="FFFFFF" w:themeColor="background1"/>
                <w:sz w:val="16"/>
              </w:rPr>
              <w:t>Demonstrates skill satisfactorily</w:t>
            </w:r>
          </w:p>
        </w:tc>
        <w:tc>
          <w:tcPr>
            <w:tcW w:w="306" w:type="pct"/>
            <w:shd w:val="clear" w:color="auto" w:fill="50545D"/>
            <w:textDirection w:val="btLr"/>
            <w:vAlign w:val="center"/>
          </w:tcPr>
          <w:p w:rsidR="00647F3D" w:rsidRPr="00647F3D" w:rsidRDefault="00647F3D" w:rsidP="00647F3D">
            <w:pPr>
              <w:spacing w:before="0" w:after="0"/>
              <w:jc w:val="center"/>
              <w:rPr>
                <w:rFonts w:cs="Arial"/>
                <w:b/>
                <w:color w:val="FFFFFF" w:themeColor="background1"/>
                <w:sz w:val="16"/>
              </w:rPr>
            </w:pPr>
            <w:r w:rsidRPr="00647F3D">
              <w:rPr>
                <w:rFonts w:cs="Arial"/>
                <w:b/>
                <w:color w:val="FFFFFF" w:themeColor="background1"/>
                <w:sz w:val="16"/>
              </w:rPr>
              <w:t>Area of difficulty</w:t>
            </w:r>
          </w:p>
        </w:tc>
        <w:tc>
          <w:tcPr>
            <w:tcW w:w="306" w:type="pct"/>
            <w:tcBorders>
              <w:right w:val="single" w:sz="18" w:space="0" w:color="auto"/>
            </w:tcBorders>
            <w:shd w:val="clear" w:color="auto" w:fill="50545D"/>
            <w:textDirection w:val="btLr"/>
            <w:vAlign w:val="center"/>
          </w:tcPr>
          <w:p w:rsidR="00647F3D" w:rsidRPr="00647F3D" w:rsidRDefault="00647F3D" w:rsidP="00647F3D">
            <w:pPr>
              <w:spacing w:before="0" w:after="0" w:line="259" w:lineRule="auto"/>
              <w:ind w:left="113" w:right="113"/>
              <w:jc w:val="center"/>
              <w:rPr>
                <w:color w:val="FFFFFF" w:themeColor="background1"/>
                <w:sz w:val="16"/>
                <w:szCs w:val="12"/>
              </w:rPr>
            </w:pPr>
            <w:r w:rsidRPr="00647F3D">
              <w:rPr>
                <w:rFonts w:cs="Arial"/>
                <w:b/>
                <w:color w:val="FFFFFF" w:themeColor="background1"/>
                <w:sz w:val="16"/>
              </w:rPr>
              <w:t>Not observed</w:t>
            </w:r>
          </w:p>
        </w:tc>
        <w:tc>
          <w:tcPr>
            <w:tcW w:w="306" w:type="pct"/>
            <w:tcBorders>
              <w:left w:val="single" w:sz="18" w:space="0" w:color="auto"/>
            </w:tcBorders>
            <w:shd w:val="clear" w:color="auto" w:fill="50545D"/>
            <w:textDirection w:val="btLr"/>
            <w:vAlign w:val="center"/>
          </w:tcPr>
          <w:p w:rsidR="00647F3D" w:rsidRPr="00647F3D" w:rsidRDefault="00647F3D" w:rsidP="00647F3D">
            <w:pPr>
              <w:spacing w:before="0" w:after="0"/>
              <w:jc w:val="center"/>
              <w:rPr>
                <w:color w:val="FFFFFF" w:themeColor="background1"/>
                <w:sz w:val="14"/>
                <w:szCs w:val="12"/>
              </w:rPr>
            </w:pPr>
            <w:r w:rsidRPr="00647F3D">
              <w:rPr>
                <w:rFonts w:cs="Arial"/>
                <w:b/>
                <w:color w:val="FFFFFF" w:themeColor="background1"/>
                <w:sz w:val="16"/>
              </w:rPr>
              <w:t>Demonstrates skill satisfactorily</w:t>
            </w:r>
          </w:p>
        </w:tc>
        <w:tc>
          <w:tcPr>
            <w:tcW w:w="306" w:type="pct"/>
            <w:shd w:val="clear" w:color="auto" w:fill="50545D"/>
            <w:textDirection w:val="btLr"/>
            <w:vAlign w:val="center"/>
          </w:tcPr>
          <w:p w:rsidR="00647F3D" w:rsidRPr="00647F3D" w:rsidRDefault="00647F3D" w:rsidP="00647F3D">
            <w:pPr>
              <w:spacing w:before="0" w:after="0"/>
              <w:jc w:val="center"/>
              <w:rPr>
                <w:color w:val="FFFFFF" w:themeColor="background1"/>
                <w:sz w:val="14"/>
                <w:szCs w:val="12"/>
              </w:rPr>
            </w:pPr>
            <w:r w:rsidRPr="00647F3D">
              <w:rPr>
                <w:rFonts w:cs="Arial"/>
                <w:b/>
                <w:color w:val="FFFFFF" w:themeColor="background1"/>
                <w:sz w:val="16"/>
              </w:rPr>
              <w:t>Area of difficulty</w:t>
            </w:r>
          </w:p>
        </w:tc>
        <w:tc>
          <w:tcPr>
            <w:tcW w:w="306" w:type="pct"/>
            <w:gridSpan w:val="2"/>
            <w:tcBorders>
              <w:right w:val="single" w:sz="18" w:space="0" w:color="auto"/>
            </w:tcBorders>
            <w:shd w:val="clear" w:color="auto" w:fill="50545D"/>
            <w:textDirection w:val="btLr"/>
            <w:vAlign w:val="center"/>
          </w:tcPr>
          <w:p w:rsidR="00647F3D" w:rsidRPr="00647F3D" w:rsidRDefault="00647F3D" w:rsidP="00647F3D">
            <w:pPr>
              <w:spacing w:before="0" w:after="0"/>
              <w:jc w:val="center"/>
              <w:rPr>
                <w:color w:val="FFFFFF" w:themeColor="background1"/>
                <w:sz w:val="14"/>
                <w:szCs w:val="12"/>
              </w:rPr>
            </w:pPr>
            <w:r w:rsidRPr="00647F3D">
              <w:rPr>
                <w:rFonts w:cs="Arial"/>
                <w:b/>
                <w:color w:val="FFFFFF" w:themeColor="background1"/>
                <w:sz w:val="16"/>
              </w:rPr>
              <w:t>Not observed</w:t>
            </w:r>
          </w:p>
        </w:tc>
        <w:tc>
          <w:tcPr>
            <w:tcW w:w="306" w:type="pct"/>
            <w:vMerge/>
            <w:tcBorders>
              <w:left w:val="single" w:sz="18" w:space="0" w:color="auto"/>
            </w:tcBorders>
            <w:shd w:val="clear" w:color="auto" w:fill="50545D"/>
            <w:textDirection w:val="btLr"/>
            <w:vAlign w:val="center"/>
          </w:tcPr>
          <w:p w:rsidR="00647F3D" w:rsidRPr="00FA742A" w:rsidRDefault="00647F3D" w:rsidP="00647F3D">
            <w:pPr>
              <w:pStyle w:val="09Table-Header"/>
              <w:spacing w:before="0" w:after="0"/>
              <w:ind w:left="144" w:right="144"/>
              <w:jc w:val="center"/>
            </w:pPr>
          </w:p>
        </w:tc>
        <w:tc>
          <w:tcPr>
            <w:tcW w:w="1118" w:type="pct"/>
            <w:gridSpan w:val="2"/>
            <w:vMerge/>
            <w:shd w:val="clear" w:color="auto" w:fill="50545D"/>
            <w:vAlign w:val="center"/>
          </w:tcPr>
          <w:p w:rsidR="00647F3D" w:rsidRPr="00FA742A" w:rsidRDefault="00647F3D" w:rsidP="00647F3D">
            <w:pPr>
              <w:pStyle w:val="09Table-Header"/>
              <w:spacing w:before="0" w:after="0"/>
              <w:jc w:val="center"/>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Demonstrate awareness of peers (look and smile at peers)</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val="restart"/>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Imitate peer(s)</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Smile in response to smiles from others</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Respect personal space</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Respond to others’ initiations</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Initiate interactions with others (consider both frequency and approach)</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 xml:space="preserve">Suggest an activity </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Identify peers by name</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Take turns</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6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Share</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6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Offer to help peers</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6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Ask what others want</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6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Demonstrate good sportsmanship (e.g. praising others, playing by the rules, being a good winner and loser)</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bl>
    <w:p w:rsidR="0003077C" w:rsidRDefault="0003077C" w:rsidP="00FD3CD0">
      <w:pPr>
        <w:spacing w:before="0" w:after="200" w:line="276" w:lineRule="auto"/>
        <w:sectPr w:rsidR="0003077C" w:rsidSect="00513AC0">
          <w:pgSz w:w="12240" w:h="15840"/>
          <w:pgMar w:top="1080" w:right="1080" w:bottom="1627" w:left="1080" w:header="720" w:footer="720" w:gutter="0"/>
          <w:cols w:space="720"/>
          <w:docGrid w:linePitch="360"/>
        </w:sectPr>
      </w:pPr>
    </w:p>
    <w:p w:rsidR="00647F3D" w:rsidRDefault="00647F3D" w:rsidP="00647F3D">
      <w:pPr>
        <w:spacing w:before="0" w:after="0" w:line="276" w:lineRule="auto"/>
      </w:pPr>
      <w:r>
        <w:rPr>
          <w:rFonts w:cs="Arial"/>
          <w:b/>
          <w:color w:val="50545D"/>
          <w:sz w:val="44"/>
          <w:szCs w:val="44"/>
        </w:rPr>
        <w:lastRenderedPageBreak/>
        <w:t>Observation</w:t>
      </w:r>
    </w:p>
    <w:p w:rsidR="00647F3D" w:rsidRPr="00FA742A" w:rsidRDefault="00647F3D" w:rsidP="00647F3D">
      <w:pPr>
        <w:pStyle w:val="01Title"/>
        <w:pBdr>
          <w:bottom w:val="single" w:sz="36" w:space="1" w:color="DDE3E6"/>
        </w:pBdr>
      </w:pPr>
      <w:r>
        <w:t>5.1.3 Conversation Skills</w:t>
      </w: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75"/>
        <w:gridCol w:w="562"/>
        <w:gridCol w:w="637"/>
        <w:gridCol w:w="640"/>
        <w:gridCol w:w="640"/>
        <w:gridCol w:w="640"/>
        <w:gridCol w:w="640"/>
        <w:gridCol w:w="640"/>
        <w:gridCol w:w="1837"/>
        <w:gridCol w:w="497"/>
      </w:tblGrid>
      <w:tr w:rsidR="00647F3D" w:rsidRPr="00FA742A" w:rsidTr="00E957E8">
        <w:trPr>
          <w:gridAfter w:val="1"/>
          <w:wAfter w:w="238" w:type="pct"/>
        </w:trPr>
        <w:tc>
          <w:tcPr>
            <w:tcW w:w="1779" w:type="pct"/>
            <w:gridSpan w:val="2"/>
            <w:noWrap/>
          </w:tcPr>
          <w:p w:rsidR="00647F3D" w:rsidRPr="00FA742A" w:rsidRDefault="00647F3D" w:rsidP="008011AB">
            <w:pPr>
              <w:pStyle w:val="10Table-Subheader"/>
            </w:pPr>
            <w:r>
              <w:t>Observation session 1</w:t>
            </w:r>
          </w:p>
        </w:tc>
        <w:tc>
          <w:tcPr>
            <w:tcW w:w="1491" w:type="pct"/>
            <w:gridSpan w:val="5"/>
          </w:tcPr>
          <w:p w:rsidR="00647F3D" w:rsidRPr="00FA742A" w:rsidRDefault="00647F3D" w:rsidP="008011AB">
            <w:pPr>
              <w:pStyle w:val="10Table-Subheader"/>
            </w:pPr>
            <w:r>
              <w:t xml:space="preserve">Date: </w:t>
            </w:r>
          </w:p>
        </w:tc>
        <w:tc>
          <w:tcPr>
            <w:tcW w:w="1491" w:type="pct"/>
            <w:gridSpan w:val="3"/>
          </w:tcPr>
          <w:p w:rsidR="00647F3D" w:rsidRDefault="00647F3D" w:rsidP="008011AB">
            <w:pPr>
              <w:pStyle w:val="10Table-Subheader"/>
            </w:pPr>
            <w:r>
              <w:t>Duration:</w:t>
            </w:r>
          </w:p>
        </w:tc>
      </w:tr>
      <w:tr w:rsidR="00647F3D" w:rsidRPr="00FA742A" w:rsidTr="00E957E8">
        <w:trPr>
          <w:gridAfter w:val="1"/>
          <w:wAfter w:w="238" w:type="pct"/>
        </w:trPr>
        <w:tc>
          <w:tcPr>
            <w:tcW w:w="1779" w:type="pct"/>
            <w:gridSpan w:val="2"/>
            <w:noWrap/>
          </w:tcPr>
          <w:p w:rsidR="00647F3D" w:rsidRDefault="00647F3D" w:rsidP="008011AB">
            <w:pPr>
              <w:pStyle w:val="10Table-Subheader"/>
            </w:pPr>
            <w:r>
              <w:t>Observation session 2</w:t>
            </w:r>
          </w:p>
        </w:tc>
        <w:tc>
          <w:tcPr>
            <w:tcW w:w="1491" w:type="pct"/>
            <w:gridSpan w:val="5"/>
          </w:tcPr>
          <w:p w:rsidR="00647F3D" w:rsidRDefault="00647F3D" w:rsidP="008011AB">
            <w:pPr>
              <w:pStyle w:val="10Table-Subheader"/>
            </w:pPr>
            <w:r>
              <w:t>Date:</w:t>
            </w:r>
          </w:p>
        </w:tc>
        <w:tc>
          <w:tcPr>
            <w:tcW w:w="1491" w:type="pct"/>
            <w:gridSpan w:val="3"/>
          </w:tcPr>
          <w:p w:rsidR="00647F3D" w:rsidRDefault="00647F3D" w:rsidP="008011AB">
            <w:pPr>
              <w:pStyle w:val="10Table-Subheader"/>
            </w:pPr>
            <w:r>
              <w:t>Duration:</w:t>
            </w: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512"/>
          <w:jc w:val="center"/>
        </w:trPr>
        <w:tc>
          <w:tcPr>
            <w:tcW w:w="1743" w:type="pct"/>
            <w:vMerge w:val="restart"/>
            <w:tcBorders>
              <w:right w:val="single" w:sz="18" w:space="0" w:color="auto"/>
            </w:tcBorders>
            <w:shd w:val="clear" w:color="auto" w:fill="50545D"/>
            <w:vAlign w:val="center"/>
          </w:tcPr>
          <w:p w:rsidR="00647F3D" w:rsidRPr="00FA742A" w:rsidRDefault="00647F3D" w:rsidP="008011AB">
            <w:pPr>
              <w:pStyle w:val="09Table-Header"/>
              <w:spacing w:before="0" w:after="0"/>
              <w:jc w:val="center"/>
            </w:pPr>
            <w:r w:rsidRPr="00FA742A">
              <w:t xml:space="preserve">Does </w:t>
            </w:r>
            <w:r>
              <w:t>the learner</w:t>
            </w:r>
            <w:r w:rsidRPr="00FA742A">
              <w:t>?</w:t>
            </w:r>
          </w:p>
        </w:tc>
        <w:tc>
          <w:tcPr>
            <w:tcW w:w="916" w:type="pct"/>
            <w:gridSpan w:val="4"/>
            <w:tcBorders>
              <w:left w:val="single" w:sz="18" w:space="0" w:color="auto"/>
              <w:right w:val="single" w:sz="18" w:space="0" w:color="auto"/>
            </w:tcBorders>
            <w:shd w:val="clear" w:color="auto" w:fill="50545D"/>
            <w:vAlign w:val="center"/>
          </w:tcPr>
          <w:p w:rsidR="00647F3D" w:rsidRPr="00647F3D" w:rsidRDefault="00647F3D" w:rsidP="008011AB">
            <w:pPr>
              <w:spacing w:before="0" w:after="0" w:line="259" w:lineRule="auto"/>
              <w:jc w:val="center"/>
              <w:rPr>
                <w:rFonts w:cs="Arial"/>
                <w:b/>
                <w:color w:val="FFFFFF" w:themeColor="background1"/>
                <w:sz w:val="16"/>
              </w:rPr>
            </w:pPr>
            <w:r>
              <w:rPr>
                <w:rFonts w:cs="Arial"/>
                <w:b/>
                <w:color w:val="FFFFFF" w:themeColor="background1"/>
                <w:sz w:val="16"/>
              </w:rPr>
              <w:t>Observation session 1</w:t>
            </w:r>
          </w:p>
        </w:tc>
        <w:tc>
          <w:tcPr>
            <w:tcW w:w="917" w:type="pct"/>
            <w:gridSpan w:val="3"/>
            <w:tcBorders>
              <w:left w:val="single" w:sz="18" w:space="0" w:color="auto"/>
              <w:right w:val="single" w:sz="18" w:space="0" w:color="auto"/>
            </w:tcBorders>
            <w:shd w:val="clear" w:color="auto" w:fill="50545D"/>
            <w:vAlign w:val="center"/>
          </w:tcPr>
          <w:p w:rsidR="00647F3D" w:rsidRPr="00647F3D" w:rsidRDefault="00647F3D" w:rsidP="008011AB">
            <w:pPr>
              <w:spacing w:before="0" w:after="0"/>
              <w:jc w:val="center"/>
              <w:rPr>
                <w:rFonts w:cs="Arial"/>
                <w:b/>
                <w:color w:val="FFFFFF" w:themeColor="background1"/>
                <w:sz w:val="16"/>
              </w:rPr>
            </w:pPr>
            <w:r>
              <w:rPr>
                <w:rFonts w:cs="Arial"/>
                <w:b/>
                <w:color w:val="FFFFFF" w:themeColor="background1"/>
                <w:sz w:val="16"/>
              </w:rPr>
              <w:t>Observation session 2</w:t>
            </w:r>
          </w:p>
        </w:tc>
        <w:tc>
          <w:tcPr>
            <w:tcW w:w="306" w:type="pct"/>
            <w:vMerge w:val="restart"/>
            <w:tcBorders>
              <w:left w:val="single" w:sz="18" w:space="0" w:color="auto"/>
            </w:tcBorders>
            <w:shd w:val="clear" w:color="auto" w:fill="50545D"/>
            <w:textDirection w:val="btLr"/>
            <w:vAlign w:val="center"/>
          </w:tcPr>
          <w:p w:rsidR="00647F3D" w:rsidRPr="00FA742A" w:rsidRDefault="00647F3D" w:rsidP="008011AB">
            <w:pPr>
              <w:pStyle w:val="09Table-Header"/>
              <w:spacing w:before="0" w:after="0"/>
              <w:ind w:left="144" w:right="144"/>
              <w:jc w:val="center"/>
            </w:pPr>
            <w:r w:rsidRPr="00FA742A">
              <w:t>Confirmation</w:t>
            </w:r>
          </w:p>
        </w:tc>
        <w:tc>
          <w:tcPr>
            <w:tcW w:w="1118" w:type="pct"/>
            <w:gridSpan w:val="2"/>
            <w:vMerge w:val="restart"/>
            <w:shd w:val="clear" w:color="auto" w:fill="50545D"/>
            <w:vAlign w:val="center"/>
          </w:tcPr>
          <w:p w:rsidR="00647F3D" w:rsidRPr="00FA742A" w:rsidRDefault="00647F3D" w:rsidP="008011AB">
            <w:pPr>
              <w:pStyle w:val="09Table-Header"/>
              <w:spacing w:before="0" w:after="0"/>
              <w:jc w:val="center"/>
            </w:pPr>
            <w:r w:rsidRPr="00FA742A">
              <w:t>Notes</w:t>
            </w: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1700"/>
          <w:jc w:val="center"/>
        </w:trPr>
        <w:tc>
          <w:tcPr>
            <w:tcW w:w="1743" w:type="pct"/>
            <w:vMerge/>
            <w:tcBorders>
              <w:right w:val="single" w:sz="18" w:space="0" w:color="auto"/>
            </w:tcBorders>
            <w:shd w:val="clear" w:color="auto" w:fill="50545D"/>
            <w:vAlign w:val="center"/>
          </w:tcPr>
          <w:p w:rsidR="00647F3D" w:rsidRPr="00FA742A" w:rsidRDefault="00647F3D" w:rsidP="008011AB">
            <w:pPr>
              <w:pStyle w:val="09Table-Header"/>
              <w:spacing w:before="0" w:after="0"/>
              <w:jc w:val="center"/>
            </w:pPr>
          </w:p>
        </w:tc>
        <w:tc>
          <w:tcPr>
            <w:tcW w:w="305" w:type="pct"/>
            <w:gridSpan w:val="2"/>
            <w:tcBorders>
              <w:left w:val="single" w:sz="18" w:space="0" w:color="auto"/>
            </w:tcBorders>
            <w:shd w:val="clear" w:color="auto" w:fill="50545D"/>
            <w:textDirection w:val="btLr"/>
            <w:vAlign w:val="center"/>
          </w:tcPr>
          <w:p w:rsidR="00647F3D" w:rsidRPr="00647F3D" w:rsidRDefault="00647F3D" w:rsidP="008011AB">
            <w:pPr>
              <w:spacing w:before="0" w:after="0"/>
              <w:ind w:left="113" w:right="113"/>
              <w:jc w:val="center"/>
              <w:rPr>
                <w:rFonts w:cs="Arial"/>
                <w:b/>
                <w:color w:val="FFFFFF" w:themeColor="background1"/>
                <w:sz w:val="16"/>
              </w:rPr>
            </w:pPr>
            <w:r w:rsidRPr="00647F3D">
              <w:rPr>
                <w:rFonts w:cs="Arial"/>
                <w:b/>
                <w:color w:val="FFFFFF" w:themeColor="background1"/>
                <w:sz w:val="16"/>
              </w:rPr>
              <w:t>Demonstrates skill satisfactorily</w:t>
            </w:r>
          </w:p>
        </w:tc>
        <w:tc>
          <w:tcPr>
            <w:tcW w:w="305" w:type="pct"/>
            <w:shd w:val="clear" w:color="auto" w:fill="50545D"/>
            <w:textDirection w:val="btLr"/>
            <w:vAlign w:val="center"/>
          </w:tcPr>
          <w:p w:rsidR="00647F3D" w:rsidRPr="00647F3D" w:rsidRDefault="00647F3D" w:rsidP="008011AB">
            <w:pPr>
              <w:spacing w:before="0" w:after="0"/>
              <w:jc w:val="center"/>
              <w:rPr>
                <w:rFonts w:cs="Arial"/>
                <w:b/>
                <w:color w:val="FFFFFF" w:themeColor="background1"/>
                <w:sz w:val="16"/>
              </w:rPr>
            </w:pPr>
            <w:r w:rsidRPr="00647F3D">
              <w:rPr>
                <w:rFonts w:cs="Arial"/>
                <w:b/>
                <w:color w:val="FFFFFF" w:themeColor="background1"/>
                <w:sz w:val="16"/>
              </w:rPr>
              <w:t>Area of difficulty</w:t>
            </w:r>
          </w:p>
        </w:tc>
        <w:tc>
          <w:tcPr>
            <w:tcW w:w="306" w:type="pct"/>
            <w:tcBorders>
              <w:right w:val="single" w:sz="18" w:space="0" w:color="auto"/>
            </w:tcBorders>
            <w:shd w:val="clear" w:color="auto" w:fill="50545D"/>
            <w:textDirection w:val="btLr"/>
            <w:vAlign w:val="center"/>
          </w:tcPr>
          <w:p w:rsidR="00647F3D" w:rsidRPr="00647F3D" w:rsidRDefault="00647F3D" w:rsidP="008011AB">
            <w:pPr>
              <w:spacing w:before="0" w:after="0" w:line="259" w:lineRule="auto"/>
              <w:ind w:left="113" w:right="113"/>
              <w:jc w:val="center"/>
              <w:rPr>
                <w:color w:val="FFFFFF" w:themeColor="background1"/>
                <w:sz w:val="16"/>
                <w:szCs w:val="12"/>
              </w:rPr>
            </w:pPr>
            <w:r w:rsidRPr="00647F3D">
              <w:rPr>
                <w:rFonts w:cs="Arial"/>
                <w:b/>
                <w:color w:val="FFFFFF" w:themeColor="background1"/>
                <w:sz w:val="16"/>
              </w:rPr>
              <w:t>Not observed</w:t>
            </w:r>
          </w:p>
        </w:tc>
        <w:tc>
          <w:tcPr>
            <w:tcW w:w="306" w:type="pct"/>
            <w:tcBorders>
              <w:left w:val="single" w:sz="18" w:space="0" w:color="auto"/>
            </w:tcBorders>
            <w:shd w:val="clear" w:color="auto" w:fill="50545D"/>
            <w:textDirection w:val="btLr"/>
            <w:vAlign w:val="center"/>
          </w:tcPr>
          <w:p w:rsidR="00647F3D" w:rsidRPr="00647F3D" w:rsidRDefault="00647F3D" w:rsidP="008011AB">
            <w:pPr>
              <w:spacing w:before="0" w:after="0"/>
              <w:jc w:val="center"/>
              <w:rPr>
                <w:color w:val="FFFFFF" w:themeColor="background1"/>
                <w:sz w:val="14"/>
                <w:szCs w:val="12"/>
              </w:rPr>
            </w:pPr>
            <w:r w:rsidRPr="00647F3D">
              <w:rPr>
                <w:rFonts w:cs="Arial"/>
                <w:b/>
                <w:color w:val="FFFFFF" w:themeColor="background1"/>
                <w:sz w:val="16"/>
              </w:rPr>
              <w:t>Demonstrates skill satisfactorily</w:t>
            </w:r>
          </w:p>
        </w:tc>
        <w:tc>
          <w:tcPr>
            <w:tcW w:w="306" w:type="pct"/>
            <w:shd w:val="clear" w:color="auto" w:fill="50545D"/>
            <w:textDirection w:val="btLr"/>
            <w:vAlign w:val="center"/>
          </w:tcPr>
          <w:p w:rsidR="00647F3D" w:rsidRPr="00647F3D" w:rsidRDefault="00647F3D" w:rsidP="008011AB">
            <w:pPr>
              <w:spacing w:before="0" w:after="0"/>
              <w:jc w:val="center"/>
              <w:rPr>
                <w:color w:val="FFFFFF" w:themeColor="background1"/>
                <w:sz w:val="14"/>
                <w:szCs w:val="12"/>
              </w:rPr>
            </w:pPr>
            <w:r w:rsidRPr="00647F3D">
              <w:rPr>
                <w:rFonts w:cs="Arial"/>
                <w:b/>
                <w:color w:val="FFFFFF" w:themeColor="background1"/>
                <w:sz w:val="16"/>
              </w:rPr>
              <w:t>Area of difficulty</w:t>
            </w:r>
          </w:p>
        </w:tc>
        <w:tc>
          <w:tcPr>
            <w:tcW w:w="306" w:type="pct"/>
            <w:tcBorders>
              <w:right w:val="single" w:sz="18" w:space="0" w:color="auto"/>
            </w:tcBorders>
            <w:shd w:val="clear" w:color="auto" w:fill="50545D"/>
            <w:textDirection w:val="btLr"/>
            <w:vAlign w:val="center"/>
          </w:tcPr>
          <w:p w:rsidR="00647F3D" w:rsidRPr="00647F3D" w:rsidRDefault="00647F3D" w:rsidP="008011AB">
            <w:pPr>
              <w:spacing w:before="0" w:after="0"/>
              <w:jc w:val="center"/>
              <w:rPr>
                <w:color w:val="FFFFFF" w:themeColor="background1"/>
                <w:sz w:val="14"/>
                <w:szCs w:val="12"/>
              </w:rPr>
            </w:pPr>
            <w:r w:rsidRPr="00647F3D">
              <w:rPr>
                <w:rFonts w:cs="Arial"/>
                <w:b/>
                <w:color w:val="FFFFFF" w:themeColor="background1"/>
                <w:sz w:val="16"/>
              </w:rPr>
              <w:t>Not observed</w:t>
            </w:r>
          </w:p>
        </w:tc>
        <w:tc>
          <w:tcPr>
            <w:tcW w:w="306" w:type="pct"/>
            <w:vMerge/>
            <w:tcBorders>
              <w:left w:val="single" w:sz="18" w:space="0" w:color="auto"/>
            </w:tcBorders>
            <w:shd w:val="clear" w:color="auto" w:fill="50545D"/>
            <w:textDirection w:val="btLr"/>
            <w:vAlign w:val="center"/>
          </w:tcPr>
          <w:p w:rsidR="00647F3D" w:rsidRPr="00FA742A" w:rsidRDefault="00647F3D" w:rsidP="008011AB">
            <w:pPr>
              <w:pStyle w:val="09Table-Header"/>
              <w:spacing w:before="0" w:after="0"/>
              <w:ind w:left="144" w:right="144"/>
              <w:jc w:val="center"/>
            </w:pPr>
          </w:p>
        </w:tc>
        <w:tc>
          <w:tcPr>
            <w:tcW w:w="1118" w:type="pct"/>
            <w:gridSpan w:val="2"/>
            <w:vMerge/>
            <w:shd w:val="clear" w:color="auto" w:fill="50545D"/>
            <w:vAlign w:val="center"/>
          </w:tcPr>
          <w:p w:rsidR="00647F3D" w:rsidRPr="00FA742A" w:rsidRDefault="00647F3D" w:rsidP="008011AB">
            <w:pPr>
              <w:pStyle w:val="09Table-Header"/>
              <w:spacing w:before="0" w:after="0"/>
              <w:jc w:val="center"/>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Comment on items or activities present or not present in the environment</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val="restart"/>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Direct comments to another person</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Ask a question when something is not understood</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Greet others</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Converse at an appropriate distance from the other person</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Use polite words such as please, thank you, excuse me</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Use appropriate tone, tempo, cadence of voice</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Recognize when to interrupt someone and apply appropriate strategies to do so</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Stay on topic during an exchange and shares relevant information</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6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Start a conversation</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6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Join a conversation</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6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End a conversation</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6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Take turns talking and exchanging information</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E957E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6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Shift topics</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bl>
    <w:p w:rsidR="00F246FD" w:rsidRPr="00CA34E8" w:rsidRDefault="00F246FD" w:rsidP="004457D1"/>
    <w:sectPr w:rsidR="00F246FD" w:rsidRPr="00CA34E8" w:rsidSect="00513AC0">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0E9" w:rsidRDefault="007C30E9" w:rsidP="000A6E2D">
      <w:pPr>
        <w:spacing w:before="0" w:after="0" w:line="240" w:lineRule="auto"/>
      </w:pPr>
      <w:r>
        <w:separator/>
      </w:r>
    </w:p>
  </w:endnote>
  <w:endnote w:type="continuationSeparator" w:id="0">
    <w:p w:rsidR="007C30E9" w:rsidRDefault="007C30E9"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0E9" w:rsidRDefault="007C30E9">
    <w:pPr>
      <w:pStyle w:val="Pieddepage"/>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7C30E9" w:rsidRPr="003175C6" w:rsidRDefault="007C30E9"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7C30E9" w:rsidRPr="003175C6" w:rsidRDefault="007C30E9"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0E9" w:rsidRDefault="007C30E9" w:rsidP="000A6E2D">
      <w:pPr>
        <w:spacing w:before="0" w:after="0" w:line="240" w:lineRule="auto"/>
      </w:pPr>
      <w:r>
        <w:separator/>
      </w:r>
    </w:p>
  </w:footnote>
  <w:footnote w:type="continuationSeparator" w:id="0">
    <w:p w:rsidR="007C30E9" w:rsidRDefault="007C30E9"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0E9" w:rsidRDefault="007C30E9">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7C30E9" w:rsidRDefault="007C30E9">
    <w:pPr>
      <w:pStyle w:val="En-tte"/>
    </w:pPr>
  </w:p>
  <w:p w:rsidR="007C30E9" w:rsidRDefault="007C30E9">
    <w:pPr>
      <w:pStyle w:val="En-tte"/>
    </w:pPr>
  </w:p>
  <w:p w:rsidR="007C30E9" w:rsidRDefault="007C30E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0E9" w:rsidRDefault="007C30E9">
    <w:pPr>
      <w:pStyle w:val="En-tte"/>
      <w:rPr>
        <w:b/>
      </w:rPr>
    </w:pPr>
    <w:r>
      <w:rPr>
        <w:noProof/>
      </w:rPr>
      <w:drawing>
        <wp:anchor distT="0" distB="0" distL="114300" distR="114300" simplePos="0" relativeHeight="251664384" behindDoc="1" locked="0" layoutInCell="1" allowOverlap="1" wp14:anchorId="11BAD4EA" wp14:editId="4786E21C">
          <wp:simplePos x="0" y="0"/>
          <wp:positionH relativeFrom="page">
            <wp:posOffset>4314</wp:posOffset>
          </wp:positionH>
          <wp:positionV relativeFrom="page">
            <wp:posOffset>-11592</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Pr="0003077C">
      <w:rPr>
        <w:b/>
      </w:rPr>
      <w:t xml:space="preserve">Domain: </w:t>
    </w:r>
    <w:r>
      <w:rPr>
        <w:b/>
      </w:rPr>
      <w:t>Social Interaction</w:t>
    </w:r>
    <w:r w:rsidRPr="0003077C">
      <w:rPr>
        <w:b/>
      </w:rPr>
      <w:t xml:space="preserve"> Skills</w:t>
    </w:r>
    <w:r w:rsidRPr="0003077C">
      <w:rPr>
        <w:b/>
      </w:rPr>
      <w:br/>
      <w:t xml:space="preserve">Scoring Protocol </w:t>
    </w:r>
    <w:r w:rsidRPr="0003077C">
      <w:rPr>
        <w:b/>
      </w:rPr>
      <w:softHyphen/>
    </w:r>
    <w:r w:rsidRPr="0003077C">
      <w:rPr>
        <w:b/>
      </w:rPr>
      <w:softHyphen/>
      <w:t xml:space="preserve">― Level </w:t>
    </w:r>
    <w:r>
      <w:rPr>
        <w:b/>
      </w:rPr>
      <w:t>2</w:t>
    </w:r>
  </w:p>
  <w:p w:rsidR="007C30E9" w:rsidRPr="0003077C" w:rsidRDefault="007C30E9">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E03E5"/>
    <w:multiLevelType w:val="hybridMultilevel"/>
    <w:tmpl w:val="BAB2DE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E6B1827"/>
    <w:multiLevelType w:val="hybridMultilevel"/>
    <w:tmpl w:val="350C58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615197B"/>
    <w:multiLevelType w:val="hybridMultilevel"/>
    <w:tmpl w:val="2C2017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2A81409"/>
    <w:multiLevelType w:val="hybridMultilevel"/>
    <w:tmpl w:val="A524029A"/>
    <w:lvl w:ilvl="0" w:tplc="1009000F">
      <w:start w:val="1"/>
      <w:numFmt w:val="decimal"/>
      <w:lvlText w:val="%1."/>
      <w:lvlJc w:val="left"/>
      <w:pPr>
        <w:ind w:left="928"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AA169B"/>
    <w:multiLevelType w:val="hybridMultilevel"/>
    <w:tmpl w:val="F2A2B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4"/>
  </w:num>
  <w:num w:numId="4">
    <w:abstractNumId w:val="5"/>
  </w:num>
  <w:num w:numId="5">
    <w:abstractNumId w:val="7"/>
  </w:num>
  <w:num w:numId="6">
    <w:abstractNumId w:val="17"/>
  </w:num>
  <w:num w:numId="7">
    <w:abstractNumId w:val="6"/>
  </w:num>
  <w:num w:numId="8">
    <w:abstractNumId w:val="9"/>
  </w:num>
  <w:num w:numId="9">
    <w:abstractNumId w:val="12"/>
  </w:num>
  <w:num w:numId="10">
    <w:abstractNumId w:val="16"/>
  </w:num>
  <w:num w:numId="11">
    <w:abstractNumId w:val="11"/>
  </w:num>
  <w:num w:numId="12">
    <w:abstractNumId w:val="14"/>
  </w:num>
  <w:num w:numId="13">
    <w:abstractNumId w:val="1"/>
  </w:num>
  <w:num w:numId="14">
    <w:abstractNumId w:val="3"/>
  </w:num>
  <w:num w:numId="15">
    <w:abstractNumId w:val="14"/>
  </w:num>
  <w:num w:numId="16">
    <w:abstractNumId w:val="8"/>
  </w:num>
  <w:num w:numId="17">
    <w:abstractNumId w:val="14"/>
  </w:num>
  <w:num w:numId="18">
    <w:abstractNumId w:val="13"/>
  </w:num>
  <w:num w:numId="19">
    <w:abstractNumId w:val="10"/>
  </w:num>
  <w:num w:numId="20">
    <w:abstractNumId w:val="15"/>
  </w:num>
  <w:num w:numId="21">
    <w:abstractNumId w:val="0"/>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1514A"/>
    <w:rsid w:val="00016D79"/>
    <w:rsid w:val="0003077C"/>
    <w:rsid w:val="0003439B"/>
    <w:rsid w:val="00040D1A"/>
    <w:rsid w:val="000523DB"/>
    <w:rsid w:val="0008081B"/>
    <w:rsid w:val="00087F5C"/>
    <w:rsid w:val="000A6E2D"/>
    <w:rsid w:val="000D5D18"/>
    <w:rsid w:val="000D656D"/>
    <w:rsid w:val="000F5422"/>
    <w:rsid w:val="001029BA"/>
    <w:rsid w:val="001350E8"/>
    <w:rsid w:val="0013761F"/>
    <w:rsid w:val="001730FC"/>
    <w:rsid w:val="00173C2D"/>
    <w:rsid w:val="001826E1"/>
    <w:rsid w:val="0019449F"/>
    <w:rsid w:val="001A7B83"/>
    <w:rsid w:val="001D4E1C"/>
    <w:rsid w:val="001E46C9"/>
    <w:rsid w:val="001F2676"/>
    <w:rsid w:val="00200888"/>
    <w:rsid w:val="0020455E"/>
    <w:rsid w:val="0021235B"/>
    <w:rsid w:val="00223C2B"/>
    <w:rsid w:val="00230049"/>
    <w:rsid w:val="00272431"/>
    <w:rsid w:val="0029096F"/>
    <w:rsid w:val="00295984"/>
    <w:rsid w:val="002A7BD8"/>
    <w:rsid w:val="002F5BA9"/>
    <w:rsid w:val="0030552C"/>
    <w:rsid w:val="003175C6"/>
    <w:rsid w:val="00321967"/>
    <w:rsid w:val="00330626"/>
    <w:rsid w:val="003351AE"/>
    <w:rsid w:val="00343E19"/>
    <w:rsid w:val="00345F22"/>
    <w:rsid w:val="00347D84"/>
    <w:rsid w:val="0035406A"/>
    <w:rsid w:val="00360F90"/>
    <w:rsid w:val="00374661"/>
    <w:rsid w:val="00391490"/>
    <w:rsid w:val="003A1FDD"/>
    <w:rsid w:val="003B0C54"/>
    <w:rsid w:val="003C0384"/>
    <w:rsid w:val="0040497F"/>
    <w:rsid w:val="004124A3"/>
    <w:rsid w:val="004457D1"/>
    <w:rsid w:val="00450C22"/>
    <w:rsid w:val="0045767C"/>
    <w:rsid w:val="00466E4D"/>
    <w:rsid w:val="004A58C0"/>
    <w:rsid w:val="004C7A65"/>
    <w:rsid w:val="004E2105"/>
    <w:rsid w:val="00501EFE"/>
    <w:rsid w:val="00513AC0"/>
    <w:rsid w:val="005349A9"/>
    <w:rsid w:val="005372D5"/>
    <w:rsid w:val="005403D3"/>
    <w:rsid w:val="005B2D16"/>
    <w:rsid w:val="005D172C"/>
    <w:rsid w:val="005D52C7"/>
    <w:rsid w:val="005E19FC"/>
    <w:rsid w:val="00611A13"/>
    <w:rsid w:val="006158C9"/>
    <w:rsid w:val="00620A78"/>
    <w:rsid w:val="00635C9B"/>
    <w:rsid w:val="006406B7"/>
    <w:rsid w:val="006444AC"/>
    <w:rsid w:val="00647F3D"/>
    <w:rsid w:val="006519D4"/>
    <w:rsid w:val="00671D55"/>
    <w:rsid w:val="0067715D"/>
    <w:rsid w:val="00677B63"/>
    <w:rsid w:val="00686555"/>
    <w:rsid w:val="006909F3"/>
    <w:rsid w:val="006A2F5F"/>
    <w:rsid w:val="006B27A1"/>
    <w:rsid w:val="006B3790"/>
    <w:rsid w:val="006C05D8"/>
    <w:rsid w:val="006C3523"/>
    <w:rsid w:val="006C5821"/>
    <w:rsid w:val="006D31CB"/>
    <w:rsid w:val="006D515F"/>
    <w:rsid w:val="006E6DAC"/>
    <w:rsid w:val="006F6ED5"/>
    <w:rsid w:val="0072721F"/>
    <w:rsid w:val="00751E00"/>
    <w:rsid w:val="007544A5"/>
    <w:rsid w:val="00766231"/>
    <w:rsid w:val="00773CFA"/>
    <w:rsid w:val="00782EEB"/>
    <w:rsid w:val="00793260"/>
    <w:rsid w:val="007C30E9"/>
    <w:rsid w:val="007C6FD9"/>
    <w:rsid w:val="007D7AD6"/>
    <w:rsid w:val="007F298F"/>
    <w:rsid w:val="008011AB"/>
    <w:rsid w:val="00805A5E"/>
    <w:rsid w:val="00810317"/>
    <w:rsid w:val="008161B6"/>
    <w:rsid w:val="00826541"/>
    <w:rsid w:val="00864546"/>
    <w:rsid w:val="008734D2"/>
    <w:rsid w:val="008957F8"/>
    <w:rsid w:val="008B5EDE"/>
    <w:rsid w:val="008D22F5"/>
    <w:rsid w:val="008D37A7"/>
    <w:rsid w:val="008F0495"/>
    <w:rsid w:val="009021CD"/>
    <w:rsid w:val="00927893"/>
    <w:rsid w:val="00935224"/>
    <w:rsid w:val="0094159D"/>
    <w:rsid w:val="00947D69"/>
    <w:rsid w:val="00956B00"/>
    <w:rsid w:val="00960DD3"/>
    <w:rsid w:val="00961E17"/>
    <w:rsid w:val="009739E6"/>
    <w:rsid w:val="0097660C"/>
    <w:rsid w:val="0098567E"/>
    <w:rsid w:val="00995C5F"/>
    <w:rsid w:val="009A49ED"/>
    <w:rsid w:val="009E4835"/>
    <w:rsid w:val="00A07D22"/>
    <w:rsid w:val="00A12F0F"/>
    <w:rsid w:val="00A36DF1"/>
    <w:rsid w:val="00A71ED5"/>
    <w:rsid w:val="00A94CFF"/>
    <w:rsid w:val="00AB3369"/>
    <w:rsid w:val="00AC1EF3"/>
    <w:rsid w:val="00AC38F1"/>
    <w:rsid w:val="00AC3B71"/>
    <w:rsid w:val="00AD6BD1"/>
    <w:rsid w:val="00AF41F6"/>
    <w:rsid w:val="00AF6896"/>
    <w:rsid w:val="00B060D2"/>
    <w:rsid w:val="00B1286B"/>
    <w:rsid w:val="00B171D9"/>
    <w:rsid w:val="00B21F1B"/>
    <w:rsid w:val="00B33613"/>
    <w:rsid w:val="00B41E09"/>
    <w:rsid w:val="00B43058"/>
    <w:rsid w:val="00B65CC5"/>
    <w:rsid w:val="00BA5C0C"/>
    <w:rsid w:val="00BB49CF"/>
    <w:rsid w:val="00BD42E7"/>
    <w:rsid w:val="00BD715D"/>
    <w:rsid w:val="00BD75E8"/>
    <w:rsid w:val="00BF58E8"/>
    <w:rsid w:val="00BF612E"/>
    <w:rsid w:val="00C12678"/>
    <w:rsid w:val="00C16946"/>
    <w:rsid w:val="00C26F48"/>
    <w:rsid w:val="00C37381"/>
    <w:rsid w:val="00C737AC"/>
    <w:rsid w:val="00C770D4"/>
    <w:rsid w:val="00CA34E8"/>
    <w:rsid w:val="00CC684D"/>
    <w:rsid w:val="00CE4ABF"/>
    <w:rsid w:val="00D010A8"/>
    <w:rsid w:val="00D21532"/>
    <w:rsid w:val="00D378F8"/>
    <w:rsid w:val="00D43F78"/>
    <w:rsid w:val="00D520CE"/>
    <w:rsid w:val="00D6611F"/>
    <w:rsid w:val="00D90489"/>
    <w:rsid w:val="00DC082F"/>
    <w:rsid w:val="00DC22D5"/>
    <w:rsid w:val="00DD5628"/>
    <w:rsid w:val="00DD7255"/>
    <w:rsid w:val="00DE4C26"/>
    <w:rsid w:val="00E074B8"/>
    <w:rsid w:val="00E2698B"/>
    <w:rsid w:val="00E62039"/>
    <w:rsid w:val="00E624E6"/>
    <w:rsid w:val="00E87868"/>
    <w:rsid w:val="00E957E8"/>
    <w:rsid w:val="00EA1EBC"/>
    <w:rsid w:val="00EA6E52"/>
    <w:rsid w:val="00F246FD"/>
    <w:rsid w:val="00F31001"/>
    <w:rsid w:val="00F31C3C"/>
    <w:rsid w:val="00F5024C"/>
    <w:rsid w:val="00F51AA2"/>
    <w:rsid w:val="00F539F3"/>
    <w:rsid w:val="00F54690"/>
    <w:rsid w:val="00F876AD"/>
    <w:rsid w:val="00F91998"/>
    <w:rsid w:val="00F9616D"/>
    <w:rsid w:val="00FA742A"/>
    <w:rsid w:val="00FB223D"/>
    <w:rsid w:val="00FB35A9"/>
    <w:rsid w:val="00FD3CD0"/>
    <w:rsid w:val="00FE1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532C6C"/>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uiPriority w:val="59"/>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450AC-AC4E-4EF3-8DC6-ADFD6E4196F6}">
  <ds:schemaRefs>
    <ds:schemaRef ds:uri="http://schemas.openxmlformats.org/officeDocument/2006/bibliography"/>
  </ds:schemaRefs>
</ds:datastoreItem>
</file>

<file path=customXml/itemProps2.xml><?xml version="1.0" encoding="utf-8"?>
<ds:datastoreItem xmlns:ds="http://schemas.openxmlformats.org/officeDocument/2006/customXml" ds:itemID="{B5F8F3B8-489C-4325-8F78-CB45ABAFCD56}"/>
</file>

<file path=customXml/itemProps3.xml><?xml version="1.0" encoding="utf-8"?>
<ds:datastoreItem xmlns:ds="http://schemas.openxmlformats.org/officeDocument/2006/customXml" ds:itemID="{728A9DCD-910F-4E16-B644-16D3C6AF4419}"/>
</file>

<file path=customXml/itemProps4.xml><?xml version="1.0" encoding="utf-8"?>
<ds:datastoreItem xmlns:ds="http://schemas.openxmlformats.org/officeDocument/2006/customXml" ds:itemID="{A0D7E85D-2057-4974-883B-96AAFFDE43A1}"/>
</file>

<file path=docProps/app.xml><?xml version="1.0" encoding="utf-8"?>
<Properties xmlns="http://schemas.openxmlformats.org/officeDocument/2006/extended-properties" xmlns:vt="http://schemas.openxmlformats.org/officeDocument/2006/docPropsVTypes">
  <Template>Normal</Template>
  <TotalTime>33</TotalTime>
  <Pages>23</Pages>
  <Words>3398</Words>
  <Characters>18695</Characters>
  <Application>Microsoft Office Word</Application>
  <DocSecurity>0</DocSecurity>
  <Lines>155</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Nowicki, Alex  (EECD/EDPE)</dc:creator>
  <cp:lastModifiedBy>Melanson, Stéphanie (EECD/EDPE)</cp:lastModifiedBy>
  <cp:revision>10</cp:revision>
  <cp:lastPrinted>2018-02-23T13:23:00Z</cp:lastPrinted>
  <dcterms:created xsi:type="dcterms:W3CDTF">2019-09-12T13:22:00Z</dcterms:created>
  <dcterms:modified xsi:type="dcterms:W3CDTF">2020-12-21T19:18:00Z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