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BF58E8">
        <w:t>Social Interaction</w:t>
      </w:r>
      <w:r w:rsidR="00B21F1B" w:rsidRPr="00FA742A">
        <w:t xml:space="preserve"> Skills</w:t>
      </w:r>
      <w:r w:rsidR="00B21F1B" w:rsidRPr="00FA742A">
        <w:br/>
        <w:t xml:space="preserve">Scoring Protocol </w:t>
      </w:r>
      <w:r w:rsidR="00B21F1B" w:rsidRPr="00FA742A">
        <w:softHyphen/>
      </w:r>
      <w:r w:rsidR="00B21F1B" w:rsidRPr="00FA742A">
        <w:softHyphen/>
        <w:t xml:space="preserve">― Level </w:t>
      </w:r>
      <w:r w:rsidR="002D003E">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C01C2B">
        <w:t xml:space="preserve"> for the domain</w:t>
      </w:r>
      <w:r w:rsidRPr="00FA742A">
        <w:t xml:space="preserve"> </w:t>
      </w:r>
      <w:r w:rsidR="00686555">
        <w:rPr>
          <w:i/>
        </w:rPr>
        <w:t>Social Interaction</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w:t>
      </w:r>
      <w:r w:rsidR="00A71ED5">
        <w:t xml:space="preserve">, </w:t>
      </w:r>
      <w:r w:rsidRPr="00B41E09">
        <w:t xml:space="preserve">teacher/caregiver </w:t>
      </w:r>
      <w:r w:rsidR="00A71ED5">
        <w:t xml:space="preserve">and learner </w:t>
      </w:r>
      <w:r w:rsidRPr="00B41E09">
        <w:t>will choose from the following options:</w:t>
      </w:r>
    </w:p>
    <w:p w:rsidR="00B41E09" w:rsidRPr="00B41E09" w:rsidRDefault="00B41E09" w:rsidP="00B41E09">
      <w:pPr>
        <w:pStyle w:val="05Bullets"/>
        <w:numPr>
          <w:ilvl w:val="1"/>
          <w:numId w:val="1"/>
        </w:numPr>
      </w:pPr>
      <w:r w:rsidRPr="00B41E09">
        <w:t>Independently: the learner demonstrates the skill independently, without support or reminders;</w:t>
      </w:r>
    </w:p>
    <w:p w:rsidR="00B41E09" w:rsidRPr="00B41E09" w:rsidRDefault="00B41E09" w:rsidP="00B41E09">
      <w:pPr>
        <w:pStyle w:val="05Bullets"/>
        <w:numPr>
          <w:ilvl w:val="1"/>
          <w:numId w:val="1"/>
        </w:numPr>
      </w:pPr>
      <w:r w:rsidRPr="00B41E09">
        <w:t>With support: the learner demonstrates the skill, but needs assistance to do so;</w:t>
      </w:r>
    </w:p>
    <w:p w:rsidR="00B41E09" w:rsidRPr="00B41E09" w:rsidRDefault="00B41E09" w:rsidP="00B41E09">
      <w:pPr>
        <w:pStyle w:val="05Bullets"/>
        <w:numPr>
          <w:ilvl w:val="1"/>
          <w:numId w:val="1"/>
        </w:numPr>
      </w:pPr>
      <w:r w:rsidRPr="00B41E09">
        <w:t>Does not demonstrate: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686555" w:rsidP="00B41E09">
      <w:pPr>
        <w:pStyle w:val="02Header"/>
        <w:spacing w:before="0"/>
        <w:ind w:firstLine="450"/>
        <w:rPr>
          <w:sz w:val="24"/>
          <w:szCs w:val="24"/>
        </w:rPr>
      </w:pPr>
      <w:r>
        <w:rPr>
          <w:sz w:val="24"/>
          <w:szCs w:val="24"/>
        </w:rPr>
        <w:t>Observation</w:t>
      </w:r>
    </w:p>
    <w:p w:rsidR="00686555" w:rsidRPr="007460DF" w:rsidRDefault="00686555" w:rsidP="00686555">
      <w:pPr>
        <w:pStyle w:val="Paragraphedeliste"/>
        <w:numPr>
          <w:ilvl w:val="0"/>
          <w:numId w:val="14"/>
        </w:numPr>
        <w:rPr>
          <w:rFonts w:cs="Arial"/>
          <w:szCs w:val="20"/>
        </w:rPr>
      </w:pPr>
      <w:r w:rsidRPr="007460DF">
        <w:rPr>
          <w:rFonts w:cs="Arial"/>
          <w:szCs w:val="20"/>
        </w:rPr>
        <w:t xml:space="preserve">Record responses in the </w:t>
      </w:r>
      <w:r w:rsidR="00C01C2B">
        <w:rPr>
          <w:rFonts w:cs="Arial"/>
          <w:szCs w:val="20"/>
        </w:rPr>
        <w:t>s</w:t>
      </w:r>
      <w:r w:rsidRPr="007460DF">
        <w:rPr>
          <w:rFonts w:cs="Arial"/>
          <w:szCs w:val="20"/>
        </w:rPr>
        <w:t xml:space="preserve">coring </w:t>
      </w:r>
      <w:r w:rsidR="00C01C2B">
        <w:rPr>
          <w:rFonts w:cs="Arial"/>
          <w:szCs w:val="20"/>
        </w:rPr>
        <w:t>p</w:t>
      </w:r>
      <w:r w:rsidRPr="007460DF">
        <w:rPr>
          <w:rFonts w:cs="Arial"/>
          <w:szCs w:val="20"/>
        </w:rPr>
        <w:t>rotocol and choose from the three following options:</w:t>
      </w:r>
    </w:p>
    <w:p w:rsidR="00686555" w:rsidRPr="007460DF" w:rsidRDefault="00686555" w:rsidP="00686555">
      <w:pPr>
        <w:pStyle w:val="Paragraphedeliste"/>
        <w:numPr>
          <w:ilvl w:val="1"/>
          <w:numId w:val="14"/>
        </w:numPr>
        <w:rPr>
          <w:rFonts w:cs="Arial"/>
          <w:szCs w:val="20"/>
        </w:rPr>
      </w:pPr>
      <w:r w:rsidRPr="007460DF">
        <w:rPr>
          <w:rFonts w:cs="Arial"/>
          <w:szCs w:val="20"/>
        </w:rPr>
        <w:t>Demonstrates skill satisfactorily</w:t>
      </w:r>
    </w:p>
    <w:p w:rsidR="00686555" w:rsidRPr="007460DF" w:rsidRDefault="00686555" w:rsidP="00686555">
      <w:pPr>
        <w:pStyle w:val="Paragraphedeliste"/>
        <w:numPr>
          <w:ilvl w:val="1"/>
          <w:numId w:val="14"/>
        </w:numPr>
        <w:rPr>
          <w:rFonts w:cs="Arial"/>
          <w:szCs w:val="20"/>
        </w:rPr>
      </w:pPr>
      <w:r w:rsidRPr="007460DF">
        <w:rPr>
          <w:rFonts w:cs="Arial"/>
          <w:szCs w:val="20"/>
        </w:rPr>
        <w:t>Area of difficulty</w:t>
      </w:r>
    </w:p>
    <w:p w:rsidR="00686555" w:rsidRPr="007460DF" w:rsidRDefault="00686555" w:rsidP="00686555">
      <w:pPr>
        <w:pStyle w:val="Paragraphedeliste"/>
        <w:numPr>
          <w:ilvl w:val="1"/>
          <w:numId w:val="14"/>
        </w:numPr>
        <w:rPr>
          <w:rFonts w:cs="Arial"/>
          <w:szCs w:val="20"/>
        </w:rPr>
      </w:pPr>
      <w:r w:rsidRPr="007460DF">
        <w:rPr>
          <w:rFonts w:cs="Arial"/>
          <w:szCs w:val="20"/>
        </w:rPr>
        <w:t>Not observed</w:t>
      </w:r>
    </w:p>
    <w:p w:rsidR="00686555" w:rsidRPr="007460DF" w:rsidRDefault="00686555" w:rsidP="00686555">
      <w:pPr>
        <w:pStyle w:val="Paragraphedeliste"/>
        <w:numPr>
          <w:ilvl w:val="0"/>
          <w:numId w:val="14"/>
        </w:numPr>
        <w:rPr>
          <w:rFonts w:cs="Arial"/>
          <w:szCs w:val="20"/>
        </w:rPr>
      </w:pPr>
      <w:r w:rsidRPr="007460DF">
        <w:rPr>
          <w:rFonts w:cs="Arial"/>
          <w:szCs w:val="20"/>
        </w:rPr>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94159D" w:rsidRPr="00B41E09" w:rsidRDefault="0094159D" w:rsidP="0094159D">
      <w:pPr>
        <w:pStyle w:val="02Header"/>
        <w:spacing w:before="0"/>
        <w:ind w:firstLine="450"/>
        <w:rPr>
          <w:sz w:val="24"/>
          <w:szCs w:val="24"/>
        </w:rPr>
      </w:pPr>
      <w:r>
        <w:rPr>
          <w:sz w:val="24"/>
          <w:szCs w:val="24"/>
        </w:rPr>
        <w:lastRenderedPageBreak/>
        <w:t>Interview</w:t>
      </w:r>
    </w:p>
    <w:p w:rsidR="0094159D" w:rsidRPr="00FA0107" w:rsidRDefault="0094159D" w:rsidP="00FA0107">
      <w:pPr>
        <w:pStyle w:val="05Bullets"/>
        <w:ind w:left="720" w:hanging="270"/>
      </w:pPr>
      <w:r w:rsidRPr="00FA0107">
        <w:t xml:space="preserve">Record responses in the </w:t>
      </w:r>
      <w:r w:rsidR="00C01C2B">
        <w:t>s</w:t>
      </w:r>
      <w:r w:rsidRPr="00FA0107">
        <w:t xml:space="preserve">coring </w:t>
      </w:r>
      <w:r w:rsidR="00C01C2B">
        <w:t>p</w:t>
      </w:r>
      <w:bookmarkStart w:id="0" w:name="_GoBack"/>
      <w:bookmarkEnd w:id="0"/>
      <w:r w:rsidRPr="00FA0107">
        <w:t>rotocol.</w:t>
      </w:r>
    </w:p>
    <w:p w:rsidR="00FA0107" w:rsidRPr="00FA0107" w:rsidRDefault="00FA0107" w:rsidP="00FA0107">
      <w:pPr>
        <w:pStyle w:val="05Bullets"/>
        <w:ind w:left="720" w:hanging="270"/>
      </w:pPr>
      <w:r w:rsidRPr="00FA0107">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686555" w:rsidP="00AF41F6">
      <w:pPr>
        <w:pStyle w:val="01Title"/>
        <w:pBdr>
          <w:bottom w:val="single" w:sz="36" w:space="1" w:color="DDE3E6"/>
          <w:right w:val="single" w:sz="4" w:space="4" w:color="FFFFFF" w:themeColor="background1"/>
        </w:pBdr>
      </w:pPr>
      <w:r>
        <w:t>5</w:t>
      </w:r>
      <w:r w:rsidR="00AF41F6">
        <w:t>.1</w:t>
      </w:r>
      <w:r w:rsidR="00961E17">
        <w:t xml:space="preserve"> </w:t>
      </w:r>
      <w:r w:rsidR="00AF41F6">
        <w:t>S</w:t>
      </w:r>
      <w:r>
        <w:t>ocial Interaction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2E2CF1"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86555" w:rsidRPr="00B501D8" w:rsidRDefault="00686555" w:rsidP="00686555">
      <w:pPr>
        <w:pStyle w:val="Paragraphedeliste"/>
        <w:numPr>
          <w:ilvl w:val="0"/>
          <w:numId w:val="18"/>
        </w:numPr>
        <w:spacing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you’re the learner’s</w:t>
      </w:r>
      <w:r w:rsidRPr="00B501D8">
        <w:rPr>
          <w:rFonts w:cs="Arial"/>
          <w:color w:val="000000" w:themeColor="text1"/>
          <w:szCs w:val="24"/>
        </w:rPr>
        <w:t xml:space="preserve"> friendships (e.g. how many friends, invitations to and from friends to spend time</w:t>
      </w:r>
      <w:r>
        <w:rPr>
          <w:rFonts w:cs="Arial"/>
          <w:color w:val="000000" w:themeColor="text1"/>
          <w:szCs w:val="24"/>
        </w:rPr>
        <w:t xml:space="preserve"> together</w:t>
      </w:r>
      <w:r w:rsidRPr="00B501D8">
        <w:rPr>
          <w:rFonts w:cs="Arial"/>
          <w:color w:val="000000" w:themeColor="text1"/>
          <w:szCs w:val="24"/>
        </w:rPr>
        <w:t>, shared interests).</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rPr>
          <w:rFonts w:cs="Arial"/>
          <w:color w:val="000000" w:themeColor="text1"/>
          <w:szCs w:val="24"/>
        </w:rPr>
      </w:pPr>
    </w:p>
    <w:p w:rsidR="00686555" w:rsidRPr="00B501D8" w:rsidRDefault="00686555" w:rsidP="00686555">
      <w:pPr>
        <w:pStyle w:val="Paragraphedeliste"/>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List all peer group activities </w:t>
      </w:r>
      <w:r>
        <w:rPr>
          <w:rFonts w:cs="Arial"/>
          <w:color w:val="000000" w:themeColor="text1"/>
          <w:szCs w:val="24"/>
        </w:rPr>
        <w:t>in which the learner</w:t>
      </w:r>
      <w:r w:rsidRPr="00B501D8">
        <w:rPr>
          <w:rFonts w:cs="Arial"/>
          <w:color w:val="000000" w:themeColor="text1"/>
          <w:szCs w:val="24"/>
        </w:rPr>
        <w:t xml:space="preserve"> is involved (e.g.</w:t>
      </w:r>
      <w:r>
        <w:rPr>
          <w:rFonts w:cs="Arial"/>
          <w:color w:val="000000" w:themeColor="text1"/>
          <w:szCs w:val="24"/>
        </w:rPr>
        <w:t>,</w:t>
      </w:r>
      <w:r w:rsidRPr="00B501D8">
        <w:rPr>
          <w:rFonts w:cs="Arial"/>
          <w:color w:val="000000" w:themeColor="text1"/>
          <w:szCs w:val="24"/>
        </w:rPr>
        <w:t xml:space="preserve"> sports, recreation, hobbies, etc.)</w:t>
      </w:r>
      <w:r>
        <w:rPr>
          <w:rFonts w:cs="Arial"/>
          <w:color w:val="000000" w:themeColor="text1"/>
          <w:szCs w:val="24"/>
        </w:rPr>
        <w:t xml:space="preserve"> and how they participate in these activities (e.g., mood, engagement, attention to task, etc.)</w:t>
      </w:r>
      <w:r w:rsidRPr="00B501D8">
        <w:rPr>
          <w:rFonts w:cs="Arial"/>
          <w:color w:val="000000" w:themeColor="text1"/>
          <w:szCs w:val="24"/>
        </w:rPr>
        <w:t>.</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the learner’s</w:t>
      </w:r>
      <w:r w:rsidRPr="00B501D8">
        <w:rPr>
          <w:rFonts w:cs="Arial"/>
          <w:color w:val="000000" w:themeColor="text1"/>
          <w:szCs w:val="24"/>
        </w:rPr>
        <w:t xml:space="preserve"> interests, strengths and talents. </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the learner’s</w:t>
      </w:r>
      <w:r w:rsidRPr="00B501D8">
        <w:rPr>
          <w:rFonts w:cs="Arial"/>
          <w:color w:val="000000" w:themeColor="text1"/>
          <w:szCs w:val="24"/>
        </w:rPr>
        <w:t xml:space="preserve"> interest in spending time with peers.</w:t>
      </w:r>
    </w:p>
    <w:p w:rsidR="00686555" w:rsidRDefault="00686555" w:rsidP="006F6ED5">
      <w:pPr>
        <w:pStyle w:val="05Bullets"/>
        <w:numPr>
          <w:ilvl w:val="0"/>
          <w:numId w:val="0"/>
        </w:numPr>
      </w:pPr>
    </w:p>
    <w:p w:rsidR="00686555" w:rsidRDefault="00686555">
      <w:pPr>
        <w:spacing w:before="0" w:after="200" w:line="276" w:lineRule="auto"/>
      </w:pPr>
      <w:r>
        <w:br w:type="page"/>
      </w:r>
    </w:p>
    <w:p w:rsidR="006F6ED5" w:rsidRPr="00F61C7A" w:rsidRDefault="006F6ED5" w:rsidP="006F6ED5">
      <w:pPr>
        <w:pStyle w:val="05Bullets"/>
        <w:numPr>
          <w:ilvl w:val="0"/>
          <w:numId w:val="0"/>
        </w:numPr>
      </w:pPr>
      <w:r w:rsidRPr="00F61C7A">
        <w:lastRenderedPageBreak/>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42722E">
        <w:t>Place a checkmark in</w:t>
      </w:r>
      <w:r w:rsidR="0042722E" w:rsidRPr="002C2840">
        <w:t xml:space="preserve"> the appropriate </w:t>
      </w:r>
      <w:r w:rsidR="0042722E">
        <w:t>column</w:t>
      </w:r>
      <w:r w:rsidRPr="00F61C7A">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751263">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686555" w:rsidRPr="00FA742A" w:rsidRDefault="00686555" w:rsidP="00686555">
      <w:pPr>
        <w:pStyle w:val="05Bullets"/>
        <w:numPr>
          <w:ilvl w:val="0"/>
          <w:numId w:val="0"/>
        </w:numPr>
        <w:ind w:left="360"/>
      </w:pPr>
    </w:p>
    <w:p w:rsidR="00686555" w:rsidRPr="00686555" w:rsidRDefault="00686555" w:rsidP="00686555">
      <w:pPr>
        <w:pStyle w:val="05Bullets"/>
        <w:numPr>
          <w:ilvl w:val="0"/>
          <w:numId w:val="0"/>
        </w:numPr>
        <w:ind w:left="360"/>
        <w:rPr>
          <w:i/>
        </w:rPr>
      </w:pPr>
      <w:r w:rsidRPr="00686555">
        <w:rPr>
          <w:i/>
        </w:rPr>
        <w:t xml:space="preserve">Please star the skills that are most important for the learner </w:t>
      </w:r>
      <w:proofErr w:type="gramStart"/>
      <w:r w:rsidRPr="00686555">
        <w:rPr>
          <w:i/>
        </w:rPr>
        <w:t>in order to</w:t>
      </w:r>
      <w:proofErr w:type="gramEnd"/>
      <w:r w:rsidRPr="00686555">
        <w:rPr>
          <w:i/>
        </w:rPr>
        <w:t xml:space="preserve"> make and keep friends.</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686555" w:rsidP="006F6ED5">
            <w:pPr>
              <w:pStyle w:val="09Table-Header"/>
              <w:rPr>
                <w:sz w:val="28"/>
                <w:szCs w:val="28"/>
              </w:rPr>
            </w:pPr>
            <w:r>
              <w:rPr>
                <w:sz w:val="28"/>
                <w:szCs w:val="28"/>
              </w:rPr>
              <w:t>5.1.1 Reading Nonverbal Cues and Social Cues</w:t>
            </w:r>
          </w:p>
        </w:tc>
      </w:tr>
      <w:tr w:rsidR="00D378F8" w:rsidRPr="00FA742A" w:rsidTr="004A5CD1">
        <w:trPr>
          <w:trHeight w:val="1997"/>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Attend to others (watch how others respond)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val="restart"/>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Look for cues from others to know what to do (e.g. watch and do)</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Smile in response to smiles from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506"/>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Continue an activity in response to a smile or other facial expression indicating approval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5"/>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statements, tone of voice and facial expressions indicating anger or disapproval</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Identify statements, tone of voice and facial expressions indicating sadness or disappointment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statements, body language</w:t>
            </w:r>
            <w:r w:rsidR="00505F91">
              <w:rPr>
                <w:sz w:val="18"/>
                <w:szCs w:val="18"/>
              </w:rPr>
              <w:t xml:space="preserve"> and</w:t>
            </w:r>
            <w:r w:rsidRPr="0094159D">
              <w:rPr>
                <w:sz w:val="18"/>
                <w:szCs w:val="18"/>
              </w:rPr>
              <w:t xml:space="preserve"> facial expressions indicating fear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505"/>
          <w:jc w:val="center"/>
        </w:trPr>
        <w:tc>
          <w:tcPr>
            <w:tcW w:w="4752" w:type="dxa"/>
            <w:vAlign w:val="center"/>
          </w:tcPr>
          <w:p w:rsidR="0094159D" w:rsidRPr="0094159D" w:rsidRDefault="0094159D" w:rsidP="0094159D">
            <w:pPr>
              <w:pStyle w:val="TableParagraph"/>
              <w:rPr>
                <w:sz w:val="18"/>
                <w:szCs w:val="18"/>
              </w:rPr>
            </w:pPr>
            <w:r w:rsidRPr="0094159D">
              <w:rPr>
                <w:sz w:val="18"/>
                <w:szCs w:val="18"/>
              </w:rPr>
              <w:t>Change behaviour according to context (e.g. library, playground/outside) and audience (e.g. peers, adults)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Adjust physical distance from another person according to relationship and context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Discontinue an activity in response to facial expressions conveying anger or disapproval</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proofErr w:type="gramStart"/>
            <w:r w:rsidRPr="0094159D">
              <w:rPr>
                <w:sz w:val="18"/>
                <w:szCs w:val="18"/>
              </w:rPr>
              <w:t>Offer assistance</w:t>
            </w:r>
            <w:proofErr w:type="gramEnd"/>
            <w:r w:rsidRPr="0094159D">
              <w:rPr>
                <w:sz w:val="18"/>
                <w:szCs w:val="18"/>
              </w:rPr>
              <w:t xml:space="preserve"> or express concern if someone appears to be in discomfort or upset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Shift topics or suggest a new activity when someone appears bored, disinterested or uncomfortable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4A5CD1">
        <w:trPr>
          <w:cantSplit/>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lastRenderedPageBreak/>
              <w:t>Adapt behaviour and communication based upon the relationship with the other person (e.g. friends, family, peers, authority figures, etc.)</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686555">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Recognize how well </w:t>
            </w:r>
            <w:r w:rsidR="00D350B8">
              <w:rPr>
                <w:sz w:val="18"/>
                <w:szCs w:val="18"/>
              </w:rPr>
              <w:t>they are</w:t>
            </w:r>
            <w:r w:rsidRPr="0094159D">
              <w:rPr>
                <w:sz w:val="18"/>
                <w:szCs w:val="18"/>
              </w:rPr>
              <w:t xml:space="preserve"> liked by another person, and adapts behaviour, and communication accordingly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tcPr>
          <w:p w:rsidR="0094159D" w:rsidRPr="00FA742A" w:rsidRDefault="0094159D" w:rsidP="0094159D">
            <w:pPr>
              <w:pStyle w:val="11TableBody"/>
            </w:pPr>
          </w:p>
        </w:tc>
      </w:tr>
      <w:tr w:rsidR="0094159D" w:rsidRPr="00FA742A" w:rsidTr="00686555">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Recognize another person’s intentions (positive and negative) and responds appropriately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tcPr>
          <w:p w:rsidR="0094159D" w:rsidRPr="00FA742A" w:rsidRDefault="0094159D" w:rsidP="0094159D">
            <w:pPr>
              <w:pStyle w:val="11TableBody"/>
            </w:pPr>
          </w:p>
        </w:tc>
      </w:tr>
      <w:tr w:rsidR="00397C27" w:rsidRPr="00FA742A" w:rsidTr="00686555">
        <w:trPr>
          <w:trHeight w:val="467"/>
          <w:jc w:val="center"/>
        </w:trPr>
        <w:tc>
          <w:tcPr>
            <w:tcW w:w="4752" w:type="dxa"/>
            <w:vAlign w:val="center"/>
          </w:tcPr>
          <w:p w:rsidR="00397C27" w:rsidRPr="0094159D" w:rsidRDefault="00397C27" w:rsidP="0094159D">
            <w:pPr>
              <w:pStyle w:val="TableParagraph"/>
              <w:rPr>
                <w:sz w:val="18"/>
                <w:szCs w:val="18"/>
              </w:rPr>
            </w:pPr>
            <w:r w:rsidRPr="00397C27">
              <w:rPr>
                <w:sz w:val="18"/>
                <w:szCs w:val="18"/>
              </w:rPr>
              <w:t>Adapt behaviour, appearance, and communication to make a positive impression on others (e.g.</w:t>
            </w:r>
            <w:r>
              <w:rPr>
                <w:sz w:val="18"/>
                <w:szCs w:val="18"/>
              </w:rPr>
              <w:t>,</w:t>
            </w:r>
            <w:r w:rsidRPr="00397C27">
              <w:rPr>
                <w:sz w:val="18"/>
                <w:szCs w:val="18"/>
              </w:rPr>
              <w:t xml:space="preserve"> dance, job interview, everyday situations)</w:t>
            </w:r>
          </w:p>
        </w:tc>
        <w:tc>
          <w:tcPr>
            <w:tcW w:w="720" w:type="dxa"/>
          </w:tcPr>
          <w:p w:rsidR="00397C27" w:rsidRPr="00FA742A" w:rsidRDefault="00397C27" w:rsidP="0094159D">
            <w:pPr>
              <w:pStyle w:val="11TableBody"/>
            </w:pPr>
          </w:p>
        </w:tc>
        <w:tc>
          <w:tcPr>
            <w:tcW w:w="720" w:type="dxa"/>
          </w:tcPr>
          <w:p w:rsidR="00397C27" w:rsidRPr="00FA742A" w:rsidRDefault="00397C27" w:rsidP="0094159D">
            <w:pPr>
              <w:pStyle w:val="11TableBody"/>
            </w:pPr>
          </w:p>
        </w:tc>
        <w:tc>
          <w:tcPr>
            <w:tcW w:w="720" w:type="dxa"/>
          </w:tcPr>
          <w:p w:rsidR="00397C27" w:rsidRPr="00FA742A" w:rsidRDefault="00397C27" w:rsidP="0094159D">
            <w:pPr>
              <w:pStyle w:val="11TableBody"/>
            </w:pPr>
          </w:p>
        </w:tc>
        <w:tc>
          <w:tcPr>
            <w:tcW w:w="864" w:type="dxa"/>
            <w:shd w:val="clear" w:color="auto" w:fill="DDE3E6"/>
          </w:tcPr>
          <w:p w:rsidR="00397C27" w:rsidRPr="00FA742A" w:rsidRDefault="00397C27" w:rsidP="0094159D">
            <w:pPr>
              <w:pStyle w:val="11TableBody"/>
            </w:pPr>
          </w:p>
        </w:tc>
        <w:tc>
          <w:tcPr>
            <w:tcW w:w="2305" w:type="dxa"/>
          </w:tcPr>
          <w:p w:rsidR="00397C27" w:rsidRPr="00FA742A" w:rsidRDefault="00397C27" w:rsidP="0094159D">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686555" w:rsidP="006519D4">
            <w:pPr>
              <w:pStyle w:val="02Header"/>
              <w:spacing w:before="0" w:after="0"/>
            </w:pPr>
            <w:r>
              <w:rPr>
                <w:color w:val="FFFFFF" w:themeColor="background1"/>
              </w:rPr>
              <w:t>5</w:t>
            </w:r>
            <w:r w:rsidR="00AF41F6">
              <w:rPr>
                <w:color w:val="FFFFFF" w:themeColor="background1"/>
              </w:rPr>
              <w:t xml:space="preserve">.1.2 </w:t>
            </w:r>
            <w:r>
              <w:rPr>
                <w:color w:val="FFFFFF" w:themeColor="background1"/>
              </w:rPr>
              <w:t>Friendship Skills</w:t>
            </w:r>
          </w:p>
        </w:tc>
      </w:tr>
      <w:tr w:rsidR="00040D1A" w:rsidRPr="00FA742A" w:rsidTr="004A5CD1">
        <w:trPr>
          <w:trHeight w:val="2132"/>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Demonstrate awareness of peers (look and smile at peers)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val="restart"/>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Respect personal space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94159D">
        <w:trPr>
          <w:trHeight w:val="70"/>
          <w:jc w:val="center"/>
        </w:trPr>
        <w:tc>
          <w:tcPr>
            <w:tcW w:w="4752" w:type="dxa"/>
            <w:vAlign w:val="center"/>
          </w:tcPr>
          <w:p w:rsidR="0094159D" w:rsidRPr="0094159D" w:rsidRDefault="0094159D" w:rsidP="0094159D">
            <w:pPr>
              <w:pStyle w:val="TableParagraph"/>
              <w:rPr>
                <w:sz w:val="18"/>
                <w:szCs w:val="18"/>
              </w:rPr>
            </w:pPr>
            <w:r w:rsidRPr="0094159D">
              <w:rPr>
                <w:sz w:val="18"/>
                <w:szCs w:val="18"/>
              </w:rPr>
              <w:t>Respond to others’ initiations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5"/>
          <w:jc w:val="center"/>
        </w:trPr>
        <w:tc>
          <w:tcPr>
            <w:tcW w:w="4752" w:type="dxa"/>
            <w:vAlign w:val="center"/>
          </w:tcPr>
          <w:p w:rsidR="0094159D" w:rsidRPr="0094159D" w:rsidRDefault="0094159D" w:rsidP="0094159D">
            <w:pPr>
              <w:pStyle w:val="TableParagraph"/>
              <w:rPr>
                <w:sz w:val="18"/>
                <w:szCs w:val="18"/>
              </w:rPr>
            </w:pPr>
            <w:r w:rsidRPr="0094159D">
              <w:rPr>
                <w:sz w:val="18"/>
                <w:szCs w:val="18"/>
              </w:rPr>
              <w:t>Initiate interactions with others (consider both frequency and approach)</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Suggest an activity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31"/>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peers by name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505"/>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friends by name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260"/>
          <w:jc w:val="center"/>
        </w:trPr>
        <w:tc>
          <w:tcPr>
            <w:tcW w:w="4752" w:type="dxa"/>
            <w:vAlign w:val="center"/>
          </w:tcPr>
          <w:p w:rsidR="0094159D" w:rsidRPr="0094159D" w:rsidRDefault="0094159D" w:rsidP="0094159D">
            <w:pPr>
              <w:pStyle w:val="TableParagraph"/>
              <w:rPr>
                <w:sz w:val="18"/>
                <w:szCs w:val="18"/>
              </w:rPr>
            </w:pPr>
            <w:r w:rsidRPr="0094159D">
              <w:rPr>
                <w:sz w:val="18"/>
                <w:szCs w:val="18"/>
              </w:rPr>
              <w:t>Compliment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Accept a compliment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Take turns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512"/>
          <w:jc w:val="center"/>
        </w:trPr>
        <w:tc>
          <w:tcPr>
            <w:tcW w:w="4752" w:type="dxa"/>
            <w:vAlign w:val="center"/>
          </w:tcPr>
          <w:p w:rsidR="0094159D" w:rsidRPr="0094159D" w:rsidRDefault="0094159D" w:rsidP="0094159D">
            <w:pPr>
              <w:pStyle w:val="TableParagraph"/>
              <w:rPr>
                <w:sz w:val="18"/>
                <w:szCs w:val="18"/>
              </w:rPr>
            </w:pPr>
            <w:r w:rsidRPr="0094159D">
              <w:rPr>
                <w:sz w:val="18"/>
                <w:szCs w:val="18"/>
              </w:rPr>
              <w:t>Share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Cooperate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Offer to help peers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what others need or want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Demonstrate good sportsmanship (e.g. praising others, playing by the rules, being a good winner and loser)</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lastRenderedPageBreak/>
              <w:t xml:space="preserve">Tell jokes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Apologize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Talk and listen to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State a friend’s likes and dislikes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Spend time with a peer with common interests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Acknowledge others’ viewpoints, and accepts differences of opinion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Take feelings of others into account when making decisions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Join a group with similar interests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Respect others’ possessions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Negotiate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Accept others (allow others to join in, shows kindness and develops friendships with individuals with diverse backgrounds)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Refuse to join others’ negative behaviours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strategies for dealing with arguments and disagreements with friends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Make and keep a commitment to a friend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Talk about personal issues with a friend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Share and keep confidences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appropriate strategies for dealing with rumours, teasing, and bullying</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Answer and call a friend on the telephone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Display modesty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Plan and invite friends for a get-together</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Positively and mutually engage with peers in various forms of electronic communication (e.g. instant messaging, video chatting, telephone, etc.)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6519D4" w:rsidRPr="00FA742A" w:rsidTr="006519D4">
        <w:trPr>
          <w:trHeight w:val="584"/>
          <w:jc w:val="center"/>
        </w:trPr>
        <w:tc>
          <w:tcPr>
            <w:tcW w:w="10081" w:type="dxa"/>
            <w:gridSpan w:val="6"/>
            <w:shd w:val="clear" w:color="auto" w:fill="50545D"/>
            <w:vAlign w:val="center"/>
          </w:tcPr>
          <w:p w:rsidR="006519D4" w:rsidRPr="006519D4" w:rsidRDefault="00686555" w:rsidP="006519D4">
            <w:pPr>
              <w:pStyle w:val="02Header"/>
              <w:spacing w:before="0" w:after="0"/>
              <w:rPr>
                <w:color w:val="FFFFFF" w:themeColor="background1"/>
              </w:rPr>
            </w:pPr>
            <w:r>
              <w:rPr>
                <w:color w:val="FFFFFF" w:themeColor="background1"/>
              </w:rPr>
              <w:lastRenderedPageBreak/>
              <w:t>5</w:t>
            </w:r>
            <w:r w:rsidR="00AF41F6">
              <w:rPr>
                <w:color w:val="FFFFFF" w:themeColor="background1"/>
              </w:rPr>
              <w:t xml:space="preserve">.1.3 </w:t>
            </w:r>
            <w:r>
              <w:rPr>
                <w:color w:val="FFFFFF" w:themeColor="background1"/>
              </w:rPr>
              <w:t>Conversation Skills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Comment on items or activities present or not present in the environment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val="restart"/>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Direct comments to another person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Answer who, why, when, what, where, and how questions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Say “I don’t know”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a question when something is not understood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greetings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Converse at an appropriate distance from the other person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polite words such as please, thank you, excuse me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appropriate body language when listening to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6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appropriate tone, tempo, cadence of voice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Recognize when to interrupt someone and applies appropriate strategies to do so</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Stay on topic during an exchange and shares relevant information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Start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Join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End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Take turns talking and exchanging information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the person about themselves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follow-up questions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 balance of questions and statements to offer and receive information in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open-ended questions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Maintain eye contact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Introduce self</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lastRenderedPageBreak/>
              <w:t>Use questions and other strategies to learn about a new acquaintance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Introduce topics of interests to others and finds common interests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Give background information on the current topic of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Shift topics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Recognize sensitive topics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humour appropriately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Use reflective listening </w:t>
            </w:r>
            <w:proofErr w:type="gramStart"/>
            <w:r w:rsidRPr="0094159D">
              <w:rPr>
                <w:sz w:val="18"/>
                <w:szCs w:val="18"/>
              </w:rPr>
              <w:t>-  repeating</w:t>
            </w:r>
            <w:proofErr w:type="gramEnd"/>
            <w:r w:rsidRPr="0094159D">
              <w:rPr>
                <w:sz w:val="18"/>
                <w:szCs w:val="18"/>
              </w:rPr>
              <w:t xml:space="preserve"> back what the other person said, nodding head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Discuss various topics in conversation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Attend to conversation for a sustained </w:t>
            </w:r>
            <w:proofErr w:type="gramStart"/>
            <w:r w:rsidRPr="0094159D">
              <w:rPr>
                <w:sz w:val="18"/>
                <w:szCs w:val="18"/>
              </w:rPr>
              <w:t>period of time</w:t>
            </w:r>
            <w:proofErr w:type="gramEnd"/>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bl>
    <w:p w:rsidR="00AF41F6" w:rsidRPr="00FA742A" w:rsidRDefault="00AF41F6" w:rsidP="00AF41F6">
      <w:pPr>
        <w:pStyle w:val="03Subheader"/>
      </w:pPr>
    </w:p>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Pr="00686555" w:rsidRDefault="00AC1EF3" w:rsidP="006519D4">
      <w:pPr>
        <w:pStyle w:val="01Title"/>
        <w:pBdr>
          <w:bottom w:val="single" w:sz="36" w:space="1" w:color="DDE3E6"/>
        </w:pBdr>
        <w:spacing w:after="0"/>
        <w:rPr>
          <w:lang w:val="fr-CA"/>
        </w:rPr>
      </w:pPr>
      <w:proofErr w:type="spellStart"/>
      <w:r w:rsidRPr="00686555">
        <w:rPr>
          <w:lang w:val="fr-CA"/>
        </w:rPr>
        <w:lastRenderedPageBreak/>
        <w:t>Caregiver</w:t>
      </w:r>
      <w:proofErr w:type="spellEnd"/>
      <w:r w:rsidR="003C0384" w:rsidRPr="00686555">
        <w:rPr>
          <w:lang w:val="fr-CA"/>
        </w:rPr>
        <w:t>/</w:t>
      </w:r>
      <w:r w:rsidRPr="00686555">
        <w:rPr>
          <w:lang w:val="fr-CA"/>
        </w:rPr>
        <w:t>Teacher</w:t>
      </w:r>
      <w:r w:rsidR="003C0384" w:rsidRPr="00686555">
        <w:rPr>
          <w:lang w:val="fr-CA"/>
        </w:rPr>
        <w:t xml:space="preserve"> Questionnaire</w:t>
      </w:r>
    </w:p>
    <w:p w:rsidR="006519D4" w:rsidRPr="00686555" w:rsidRDefault="00686555" w:rsidP="00B060D2">
      <w:pPr>
        <w:pStyle w:val="01Title"/>
        <w:pBdr>
          <w:bottom w:val="single" w:sz="36" w:space="1" w:color="DDE3E6"/>
        </w:pBdr>
        <w:rPr>
          <w:lang w:val="fr-CA"/>
        </w:rPr>
      </w:pPr>
      <w:r w:rsidRPr="00686555">
        <w:rPr>
          <w:lang w:val="fr-CA"/>
        </w:rPr>
        <w:t>5</w:t>
      </w:r>
      <w:r w:rsidR="00D43F78" w:rsidRPr="00686555">
        <w:rPr>
          <w:lang w:val="fr-CA"/>
        </w:rPr>
        <w:t>.1</w:t>
      </w:r>
      <w:r w:rsidR="00C37381" w:rsidRPr="00686555">
        <w:rPr>
          <w:lang w:val="fr-CA"/>
        </w:rPr>
        <w:t xml:space="preserve"> </w:t>
      </w:r>
      <w:r w:rsidRPr="00686555">
        <w:rPr>
          <w:lang w:val="fr-CA"/>
        </w:rPr>
        <w:t xml:space="preserve">Social Interaction </w:t>
      </w:r>
      <w:proofErr w:type="spellStart"/>
      <w:r w:rsidRPr="00686555">
        <w:rPr>
          <w:lang w:val="fr-CA"/>
        </w:rPr>
        <w:t>Skil</w:t>
      </w:r>
      <w:r>
        <w:rPr>
          <w:lang w:val="fr-CA"/>
        </w:rPr>
        <w:t>ls</w:t>
      </w:r>
      <w:proofErr w:type="spellEnd"/>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2E2CF1"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223C2B" w:rsidRPr="00E921CA" w:rsidRDefault="00223C2B" w:rsidP="00223C2B">
      <w:pPr>
        <w:pStyle w:val="Paragraphedeliste"/>
        <w:numPr>
          <w:ilvl w:val="0"/>
          <w:numId w:val="19"/>
        </w:numPr>
        <w:spacing w:after="160" w:line="259" w:lineRule="auto"/>
        <w:rPr>
          <w:rFonts w:cs="Arial"/>
          <w:color w:val="000000" w:themeColor="text1"/>
          <w:szCs w:val="24"/>
        </w:rPr>
      </w:pPr>
      <w:r w:rsidRPr="00E921CA">
        <w:rPr>
          <w:rFonts w:cs="Arial"/>
          <w:color w:val="000000" w:themeColor="text1"/>
          <w:szCs w:val="24"/>
        </w:rPr>
        <w:t xml:space="preserve">How much interest does the learner show in interacting with </w:t>
      </w:r>
      <w:r>
        <w:rPr>
          <w:rFonts w:cs="Arial"/>
          <w:color w:val="000000" w:themeColor="text1"/>
          <w:szCs w:val="24"/>
        </w:rPr>
        <w:t>peers?</w:t>
      </w:r>
    </w:p>
    <w:p w:rsidR="00223C2B" w:rsidRPr="00E921CA" w:rsidRDefault="00223C2B" w:rsidP="00223C2B">
      <w:pPr>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How often </w:t>
      </w:r>
      <w:r>
        <w:rPr>
          <w:rFonts w:cs="Arial"/>
          <w:color w:val="000000" w:themeColor="text1"/>
          <w:szCs w:val="24"/>
        </w:rPr>
        <w:t>does the learner interact with peers</w:t>
      </w:r>
      <w:r w:rsidRPr="00E921CA">
        <w:rPr>
          <w:rFonts w:cs="Arial"/>
          <w:color w:val="000000" w:themeColor="text1"/>
          <w:szCs w:val="24"/>
        </w:rPr>
        <w:t>?</w:t>
      </w: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How many friends does the learner have?</w:t>
      </w: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types of activities does the learner participate in with </w:t>
      </w:r>
      <w:r>
        <w:rPr>
          <w:rFonts w:cs="Arial"/>
          <w:color w:val="000000" w:themeColor="text1"/>
          <w:szCs w:val="24"/>
        </w:rPr>
        <w:t>peers</w:t>
      </w:r>
      <w:r w:rsidRPr="00E921CA">
        <w:rPr>
          <w:rFonts w:cs="Arial"/>
          <w:color w:val="000000" w:themeColor="text1"/>
          <w:szCs w:val="24"/>
        </w:rPr>
        <w:t>?</w:t>
      </w:r>
    </w:p>
    <w:p w:rsidR="00223C2B" w:rsidRDefault="00223C2B" w:rsidP="00223C2B">
      <w:pPr>
        <w:tabs>
          <w:tab w:val="left" w:pos="2295"/>
        </w:tabs>
        <w:rPr>
          <w:rFonts w:cs="Arial"/>
          <w:color w:val="000000" w:themeColor="text1"/>
          <w:szCs w:val="24"/>
        </w:rPr>
      </w:pPr>
      <w:r w:rsidRPr="00E921CA">
        <w:rPr>
          <w:rFonts w:cs="Arial"/>
          <w:color w:val="000000" w:themeColor="text1"/>
          <w:szCs w:val="24"/>
        </w:rPr>
        <w:tab/>
      </w:r>
    </w:p>
    <w:p w:rsidR="00223C2B" w:rsidRPr="00E921CA" w:rsidRDefault="00223C2B" w:rsidP="00223C2B">
      <w:pPr>
        <w:tabs>
          <w:tab w:val="left" w:pos="2295"/>
        </w:tabs>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lastRenderedPageBreak/>
        <w:t>Describe the learner’s interests, skills, or talents.</w:t>
      </w:r>
    </w:p>
    <w:p w:rsidR="00223C2B" w:rsidRPr="00E921CA" w:rsidRDefault="00223C2B" w:rsidP="00223C2B">
      <w:pPr>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w:t>
      </w:r>
      <w:proofErr w:type="gramStart"/>
      <w:r w:rsidRPr="00E921CA">
        <w:rPr>
          <w:rFonts w:cs="Arial"/>
          <w:color w:val="000000" w:themeColor="text1"/>
          <w:szCs w:val="24"/>
        </w:rPr>
        <w:t>are</w:t>
      </w:r>
      <w:proofErr w:type="gramEnd"/>
      <w:r w:rsidRPr="00E921CA">
        <w:rPr>
          <w:rFonts w:cs="Arial"/>
          <w:color w:val="000000" w:themeColor="text1"/>
          <w:szCs w:val="24"/>
        </w:rPr>
        <w:t xml:space="preserve"> the learner’s favorite activities?</w:t>
      </w:r>
    </w:p>
    <w:p w:rsidR="00223C2B" w:rsidRPr="00E921CA"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ind w:left="360"/>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does the learner do </w:t>
      </w:r>
      <w:r>
        <w:rPr>
          <w:rFonts w:cs="Arial"/>
          <w:color w:val="000000" w:themeColor="text1"/>
          <w:szCs w:val="24"/>
        </w:rPr>
        <w:t>during free time</w:t>
      </w:r>
      <w:r w:rsidRPr="00E921CA">
        <w:rPr>
          <w:rFonts w:cs="Arial"/>
          <w:color w:val="000000" w:themeColor="text1"/>
          <w:szCs w:val="24"/>
        </w:rPr>
        <w:t>?</w:t>
      </w:r>
    </w:p>
    <w:p w:rsidR="00223C2B" w:rsidRDefault="00223C2B" w:rsidP="006519D4">
      <w:pPr>
        <w:pStyle w:val="05Bullets"/>
        <w:numPr>
          <w:ilvl w:val="0"/>
          <w:numId w:val="0"/>
        </w:numPr>
      </w:pPr>
    </w:p>
    <w:p w:rsidR="00223C2B" w:rsidRDefault="00223C2B">
      <w:pPr>
        <w:spacing w:before="0" w:after="200" w:line="276" w:lineRule="auto"/>
      </w:pPr>
      <w:r>
        <w:br w:type="page"/>
      </w:r>
    </w:p>
    <w:p w:rsidR="006519D4" w:rsidRPr="002C2840" w:rsidRDefault="006519D4" w:rsidP="006519D4">
      <w:pPr>
        <w:pStyle w:val="05Bullets"/>
        <w:numPr>
          <w:ilvl w:val="0"/>
          <w:numId w:val="0"/>
        </w:numPr>
      </w:pPr>
      <w:r w:rsidRPr="002C2840">
        <w:lastRenderedPageBreak/>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bookmarkStart w:id="1" w:name="_Hlk59451044"/>
      <w:r w:rsidR="0042722E">
        <w:t>Place a checkmark in</w:t>
      </w:r>
      <w:r w:rsidRPr="002C2840">
        <w:t xml:space="preserve"> the appropriate </w:t>
      </w:r>
      <w:r w:rsidR="0042722E">
        <w:t>column</w:t>
      </w:r>
      <w:r w:rsidRPr="002C2840">
        <w:t>.</w:t>
      </w:r>
      <w:bookmarkEnd w:id="1"/>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751263">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4A5CD1" w:rsidRPr="00FA742A" w:rsidTr="004A5CD1">
        <w:trPr>
          <w:trHeight w:val="431"/>
          <w:jc w:val="center"/>
        </w:trPr>
        <w:tc>
          <w:tcPr>
            <w:tcW w:w="10945" w:type="dxa"/>
            <w:gridSpan w:val="7"/>
            <w:shd w:val="clear" w:color="auto" w:fill="50545D"/>
            <w:vAlign w:val="center"/>
          </w:tcPr>
          <w:p w:rsidR="004A5CD1" w:rsidRPr="006519D4" w:rsidRDefault="004A5CD1" w:rsidP="004A5CD1">
            <w:pPr>
              <w:pStyle w:val="02Header"/>
              <w:spacing w:before="0" w:after="0"/>
              <w:rPr>
                <w:color w:val="FFFFFF" w:themeColor="background1"/>
              </w:rPr>
            </w:pPr>
            <w:r>
              <w:rPr>
                <w:color w:val="FFFFFF" w:themeColor="background1"/>
              </w:rPr>
              <w:t>5.1.1 Reading Nonverbal Cues and Social Cues</w:t>
            </w:r>
          </w:p>
        </w:tc>
      </w:tr>
      <w:tr w:rsidR="008011AB" w:rsidRPr="00FA742A" w:rsidTr="008011AB">
        <w:trPr>
          <w:trHeight w:val="1709"/>
          <w:jc w:val="center"/>
        </w:trPr>
        <w:tc>
          <w:tcPr>
            <w:tcW w:w="4752" w:type="dxa"/>
            <w:shd w:val="clear" w:color="auto" w:fill="50545D"/>
            <w:vAlign w:val="center"/>
          </w:tcPr>
          <w:p w:rsidR="008011AB" w:rsidRPr="00FA742A" w:rsidRDefault="008011A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8011AB" w:rsidRPr="00FA742A" w:rsidRDefault="008011A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8011AB" w:rsidRPr="00FA742A" w:rsidRDefault="008011AB" w:rsidP="00E2698B">
            <w:pPr>
              <w:pStyle w:val="09Table-Header"/>
              <w:jc w:val="center"/>
            </w:pPr>
            <w:r w:rsidRPr="00FA742A">
              <w:t>Notes</w:t>
            </w: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Attend to others (watch how others respond)</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val="restart"/>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Look for cues from others to know what to do (e.g. watch and do)</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Smile in response to smiles from others</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 xml:space="preserve">Continue an activity in response to a smile or other facial expression indicating approval </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Identify statements, tone of voice and facial expressions indicating anger or disapproval</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 xml:space="preserve">Identify statements, tone of voice and facial expressions indicating sadness or disappointment </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Identify statements, body language</w:t>
            </w:r>
            <w:r w:rsidR="00336EDC">
              <w:rPr>
                <w:sz w:val="18"/>
                <w:szCs w:val="18"/>
              </w:rPr>
              <w:t xml:space="preserve"> and</w:t>
            </w:r>
            <w:r w:rsidRPr="00E87868">
              <w:rPr>
                <w:sz w:val="18"/>
                <w:szCs w:val="18"/>
              </w:rPr>
              <w:t xml:space="preserve"> facial expressions indicating fear </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Change behaviour according to context (e.g. library, playground/outside) and audience (e.g. peers, adults)</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Adjust physical distance from another person according to relationship and context</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6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Discontinue an activity in response to facial expressions conveying anger or disapproval</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proofErr w:type="gramStart"/>
            <w:r w:rsidRPr="00E87868">
              <w:rPr>
                <w:sz w:val="18"/>
                <w:szCs w:val="18"/>
              </w:rPr>
              <w:t>Offer assistance</w:t>
            </w:r>
            <w:proofErr w:type="gramEnd"/>
            <w:r w:rsidRPr="00E87868">
              <w:rPr>
                <w:sz w:val="18"/>
                <w:szCs w:val="18"/>
              </w:rPr>
              <w:t xml:space="preserve"> or express concern if someone appears to be in discomfort or upset</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Shift topics or suggest a new activity when someone appears bored, disinterested or uncomfortable</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4A5CD1">
        <w:trPr>
          <w:cantSplit/>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lastRenderedPageBreak/>
              <w:t>Adapt behaviour and communication based upon the relationship with the other person (e.g. friends, family, peers, authority figures, etc.)</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Recognize how well he/she is liked by another person, and adapts behaviour, and communication accordingly</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Recognize another person’s intentions (positive and negative) and responds appropriately</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tcPr>
          <w:p w:rsidR="008011AB" w:rsidRPr="00FA742A" w:rsidRDefault="008011AB" w:rsidP="00E87868">
            <w:pPr>
              <w:pStyle w:val="11TableBody"/>
            </w:pPr>
          </w:p>
        </w:tc>
      </w:tr>
      <w:tr w:rsidR="00397C27" w:rsidRPr="00FA742A" w:rsidTr="005B2D16">
        <w:trPr>
          <w:trHeight w:val="20"/>
          <w:jc w:val="center"/>
        </w:trPr>
        <w:tc>
          <w:tcPr>
            <w:tcW w:w="4752" w:type="dxa"/>
            <w:vAlign w:val="center"/>
          </w:tcPr>
          <w:p w:rsidR="00397C27" w:rsidRPr="00E87868" w:rsidRDefault="00397C27" w:rsidP="00E87868">
            <w:pPr>
              <w:pStyle w:val="TableParagraph"/>
              <w:spacing w:before="103"/>
              <w:ind w:left="-25"/>
              <w:rPr>
                <w:sz w:val="18"/>
                <w:szCs w:val="18"/>
              </w:rPr>
            </w:pPr>
            <w:r w:rsidRPr="00397C27">
              <w:rPr>
                <w:sz w:val="18"/>
                <w:szCs w:val="18"/>
              </w:rPr>
              <w:t>Adapt behaviour and communication based upon the relationship with the other person (e.g. friends, family, peers, authority figures, etc.)</w:t>
            </w:r>
          </w:p>
        </w:tc>
        <w:tc>
          <w:tcPr>
            <w:tcW w:w="720" w:type="dxa"/>
          </w:tcPr>
          <w:p w:rsidR="00397C27" w:rsidRPr="00FA742A" w:rsidRDefault="00397C27" w:rsidP="00E87868">
            <w:pPr>
              <w:pStyle w:val="11TableBody"/>
            </w:pPr>
          </w:p>
        </w:tc>
        <w:tc>
          <w:tcPr>
            <w:tcW w:w="720" w:type="dxa"/>
          </w:tcPr>
          <w:p w:rsidR="00397C27" w:rsidRPr="00FA742A" w:rsidRDefault="00397C27" w:rsidP="00E87868">
            <w:pPr>
              <w:pStyle w:val="11TableBody"/>
            </w:pPr>
          </w:p>
        </w:tc>
        <w:tc>
          <w:tcPr>
            <w:tcW w:w="720" w:type="dxa"/>
          </w:tcPr>
          <w:p w:rsidR="00397C27" w:rsidRPr="00FA742A" w:rsidRDefault="00397C27" w:rsidP="00E87868">
            <w:pPr>
              <w:pStyle w:val="11TableBody"/>
            </w:pPr>
          </w:p>
        </w:tc>
        <w:tc>
          <w:tcPr>
            <w:tcW w:w="864" w:type="dxa"/>
            <w:shd w:val="clear" w:color="auto" w:fill="auto"/>
          </w:tcPr>
          <w:p w:rsidR="00397C27" w:rsidRPr="00FA742A" w:rsidRDefault="00397C27" w:rsidP="00E87868">
            <w:pPr>
              <w:pStyle w:val="11TableBody"/>
            </w:pPr>
          </w:p>
        </w:tc>
        <w:tc>
          <w:tcPr>
            <w:tcW w:w="864" w:type="dxa"/>
            <w:shd w:val="clear" w:color="auto" w:fill="DDE3E6"/>
          </w:tcPr>
          <w:p w:rsidR="00397C27" w:rsidRPr="00FA742A" w:rsidRDefault="00397C27" w:rsidP="00E87868">
            <w:pPr>
              <w:pStyle w:val="11TableBody"/>
            </w:pPr>
          </w:p>
        </w:tc>
        <w:tc>
          <w:tcPr>
            <w:tcW w:w="2305" w:type="dxa"/>
          </w:tcPr>
          <w:p w:rsidR="00397C27" w:rsidRPr="00FA742A" w:rsidRDefault="00397C27" w:rsidP="00E87868">
            <w:pPr>
              <w:pStyle w:val="11TableBody"/>
            </w:pPr>
          </w:p>
        </w:tc>
      </w:tr>
      <w:tr w:rsidR="004A5CD1" w:rsidRPr="00FA742A" w:rsidTr="004A5CD1">
        <w:trPr>
          <w:trHeight w:val="503"/>
          <w:jc w:val="center"/>
        </w:trPr>
        <w:tc>
          <w:tcPr>
            <w:tcW w:w="10945" w:type="dxa"/>
            <w:gridSpan w:val="7"/>
            <w:shd w:val="clear" w:color="auto" w:fill="50545D"/>
            <w:vAlign w:val="center"/>
          </w:tcPr>
          <w:p w:rsidR="004A5CD1" w:rsidRPr="00961E17" w:rsidRDefault="004A5CD1" w:rsidP="004A5CD1">
            <w:pPr>
              <w:pStyle w:val="02Header"/>
              <w:spacing w:before="0" w:after="0"/>
              <w:rPr>
                <w:color w:val="FFFFFF" w:themeColor="background1"/>
              </w:rPr>
            </w:pPr>
            <w:r>
              <w:rPr>
                <w:color w:val="FFFFFF" w:themeColor="background1"/>
              </w:rPr>
              <w:t>5.1.2 Friendship Skills</w:t>
            </w:r>
          </w:p>
        </w:tc>
      </w:tr>
      <w:tr w:rsidR="008011AB" w:rsidRPr="00FA742A" w:rsidTr="008011AB">
        <w:trPr>
          <w:trHeight w:val="1691"/>
          <w:jc w:val="center"/>
        </w:trPr>
        <w:tc>
          <w:tcPr>
            <w:tcW w:w="4752" w:type="dxa"/>
            <w:shd w:val="clear" w:color="auto" w:fill="50545D"/>
            <w:vAlign w:val="center"/>
          </w:tcPr>
          <w:p w:rsidR="008011AB" w:rsidRPr="00FA742A" w:rsidRDefault="008011A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8011AB" w:rsidRPr="00FA742A" w:rsidRDefault="004A5CD1"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8011AB" w:rsidRPr="00FA742A" w:rsidRDefault="008011AB" w:rsidP="00E2698B">
            <w:pPr>
              <w:pStyle w:val="09Table-Header"/>
              <w:jc w:val="center"/>
            </w:pPr>
            <w:r w:rsidRPr="00FA742A">
              <w:t>Notes</w:t>
            </w: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Demonstrate awareness of peers (look and smile at peers)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val="restart"/>
          </w:tcPr>
          <w:p w:rsidR="008011AB" w:rsidRPr="008011AB" w:rsidRDefault="008011AB" w:rsidP="008011AB">
            <w:pPr>
              <w:pStyle w:val="TableParagraph"/>
              <w:spacing w:before="103"/>
              <w:ind w:left="-25"/>
              <w:rPr>
                <w:sz w:val="18"/>
                <w:szCs w:val="18"/>
              </w:rPr>
            </w:pPr>
          </w:p>
        </w:tc>
      </w:tr>
      <w:tr w:rsidR="008011AB" w:rsidRPr="00FA742A" w:rsidTr="005B2D16">
        <w:trPr>
          <w:trHeight w:val="413"/>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Respect personal space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Respond to others’ initiations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506"/>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Initiate interactions with others (consider both frequency and approach)</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5"/>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Suggest an activity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31"/>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Identify peers by name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13"/>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Identify friends by name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505"/>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Compliment others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368"/>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Accept a compliment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Take turns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Share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Cooperate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Offer to help peers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what others need or want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Demonstrate good sportsmanship (e.g. praising others, playing by the rules, being a good winner and loser).</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lastRenderedPageBreak/>
              <w:t xml:space="preserve">Tell jokes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Apologize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Talk and listen to others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State a friend’s likes and dislikes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Spend time with a peer with common interests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Acknowledge others’ viewpoints, and accepts differences of opinion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Take feelings of others into account when making decisions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Join a group with similar interests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Respect others’ possessions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Negotiate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Accept others (allow others to join in, shows kindness and develops friendships with individuals with diverse backgrounds)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Refuse to join others’ negative behaviours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strategies for dealing with arguments and disagreements with friends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Make and keep a commitment to a friend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Talk about personal issues with a friend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Share and keep confidences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appropriate strategies for dealing with rumours, teasing, and bullying</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Answer and call a friend on the telephone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Display modesty</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Plan and invite friends for a get-together</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Positively and mutually engage with peers in various forms of electronic communication (e.g. instant messaging, video chatting, telephone, etc.)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4A5CD1" w:rsidRPr="00FA742A" w:rsidTr="004A5CD1">
        <w:trPr>
          <w:trHeight w:val="485"/>
          <w:jc w:val="center"/>
        </w:trPr>
        <w:tc>
          <w:tcPr>
            <w:tcW w:w="10945" w:type="dxa"/>
            <w:gridSpan w:val="7"/>
            <w:shd w:val="clear" w:color="auto" w:fill="50545D"/>
            <w:vAlign w:val="center"/>
          </w:tcPr>
          <w:p w:rsidR="004A5CD1" w:rsidRPr="00961E17" w:rsidRDefault="004A5CD1" w:rsidP="004A5CD1">
            <w:pPr>
              <w:pStyle w:val="02Header"/>
              <w:spacing w:before="0" w:after="0"/>
              <w:rPr>
                <w:color w:val="FFFFFF" w:themeColor="background1"/>
              </w:rPr>
            </w:pPr>
            <w:r>
              <w:rPr>
                <w:color w:val="FFFFFF" w:themeColor="background1"/>
              </w:rPr>
              <w:lastRenderedPageBreak/>
              <w:t>5.1.3 Conversation Skills</w:t>
            </w:r>
          </w:p>
        </w:tc>
      </w:tr>
      <w:tr w:rsidR="008011AB" w:rsidRPr="00FA742A" w:rsidTr="008011AB">
        <w:trPr>
          <w:trHeight w:val="1790"/>
          <w:jc w:val="center"/>
        </w:trPr>
        <w:tc>
          <w:tcPr>
            <w:tcW w:w="4752" w:type="dxa"/>
            <w:shd w:val="clear" w:color="auto" w:fill="50545D"/>
            <w:vAlign w:val="center"/>
          </w:tcPr>
          <w:p w:rsidR="008011AB" w:rsidRPr="00FA742A" w:rsidRDefault="008011A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8011AB" w:rsidRPr="00FA742A" w:rsidRDefault="004A5CD1"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8011AB" w:rsidRPr="00FA742A" w:rsidRDefault="008011AB" w:rsidP="00E2698B">
            <w:pPr>
              <w:pStyle w:val="09Table-Header"/>
              <w:jc w:val="center"/>
            </w:pPr>
            <w:r w:rsidRPr="00FA742A">
              <w:t>Notes</w:t>
            </w: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Comment on items or activities present or not present in the environment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val="restart"/>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Direct comments to another person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Answer who, why, when, what, where, and how questions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Say “I don’t know”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a question when something is not understood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greetings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Converse at an appropriate distance from the other person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polite words such as please, thank you, excuse me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appropriate body language when listening to others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6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appropriate tone, tempo, cadence of voice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Recognize when to interrupt someone and applies appropriate strategies to do so</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Stay on topic during an exchange and shares relevant information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Start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Join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End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Take turns talking and exchanging information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the person about themselves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follow-up questions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 balance of questions and statements to offer and receive information in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open-ended questions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Maintain eye contact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lastRenderedPageBreak/>
              <w:t>Introduce self</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questions and other strategies to learn about a new acquaintance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Introduce topics of interests to others and finds common interests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Give background information on the current topic of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Shift topics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Recognize sensitive topics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humour appropriately</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Use reflective listening </w:t>
            </w:r>
            <w:proofErr w:type="gramStart"/>
            <w:r w:rsidRPr="008011AB">
              <w:rPr>
                <w:sz w:val="18"/>
                <w:szCs w:val="18"/>
              </w:rPr>
              <w:t>-  repeating</w:t>
            </w:r>
            <w:proofErr w:type="gramEnd"/>
            <w:r w:rsidRPr="008011AB">
              <w:rPr>
                <w:sz w:val="18"/>
                <w:szCs w:val="18"/>
              </w:rPr>
              <w:t xml:space="preserve"> back what the other person said, nodding head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Discuss various topics in conversation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Attend to conversation for a sustained </w:t>
            </w:r>
            <w:proofErr w:type="gramStart"/>
            <w:r w:rsidRPr="008011AB">
              <w:rPr>
                <w:sz w:val="18"/>
                <w:szCs w:val="18"/>
              </w:rPr>
              <w:t>period of time</w:t>
            </w:r>
            <w:proofErr w:type="gramEnd"/>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bl>
    <w:p w:rsidR="00D43F78" w:rsidRPr="00FA742A" w:rsidRDefault="00D43F78" w:rsidP="00D43F78"/>
    <w:p w:rsidR="0035406A" w:rsidRPr="00FA742A" w:rsidRDefault="0035406A" w:rsidP="0040497F"/>
    <w:p w:rsidR="008011AB" w:rsidRDefault="001826E1" w:rsidP="008011AB">
      <w:pPr>
        <w:spacing w:before="0" w:after="0" w:line="276" w:lineRule="auto"/>
      </w:pPr>
      <w:r>
        <w:br w:type="page"/>
      </w:r>
      <w:r w:rsidR="008011AB">
        <w:rPr>
          <w:rFonts w:cs="Arial"/>
          <w:b/>
          <w:color w:val="50545D"/>
          <w:sz w:val="44"/>
          <w:szCs w:val="44"/>
        </w:rPr>
        <w:lastRenderedPageBreak/>
        <w:t>Learner Interview</w:t>
      </w:r>
    </w:p>
    <w:p w:rsidR="008011AB" w:rsidRPr="00FA742A" w:rsidRDefault="008011AB" w:rsidP="008011AB">
      <w:pPr>
        <w:pStyle w:val="01Title"/>
        <w:pBdr>
          <w:bottom w:val="single" w:sz="36" w:space="1" w:color="DDE3E6"/>
        </w:pBdr>
      </w:pPr>
      <w:r>
        <w:t>5.1. Social Interaction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2907"/>
        <w:gridCol w:w="274"/>
      </w:tblGrid>
      <w:tr w:rsidR="008011AB" w:rsidRPr="00FA742A" w:rsidTr="008011A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011AB" w:rsidRPr="00FA742A" w:rsidRDefault="008011AB" w:rsidP="008011AB">
            <w:pPr>
              <w:pStyle w:val="10Table-Subheader"/>
            </w:pPr>
            <w:r w:rsidRPr="00FA742A">
              <w:t>Learner’s name:</w:t>
            </w:r>
          </w:p>
        </w:tc>
        <w:tc>
          <w:tcPr>
            <w:tcW w:w="1578" w:type="pct"/>
            <w:tcBorders>
              <w:top w:val="none" w:sz="0" w:space="0" w:color="auto"/>
              <w:left w:val="none" w:sz="0" w:space="0" w:color="auto"/>
              <w:bottom w:val="none" w:sz="0" w:space="0" w:color="auto"/>
              <w:right w:val="none" w:sz="0" w:space="0" w:color="auto"/>
            </w:tcBorders>
          </w:tcPr>
          <w:p w:rsidR="008011AB" w:rsidRPr="00FA742A" w:rsidRDefault="008011AB" w:rsidP="008011A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gridSpan w:val="2"/>
            <w:tcBorders>
              <w:top w:val="none" w:sz="0" w:space="0" w:color="auto"/>
              <w:left w:val="none" w:sz="0" w:space="0" w:color="auto"/>
              <w:bottom w:val="none" w:sz="0" w:space="0" w:color="auto"/>
              <w:right w:val="none" w:sz="0" w:space="0" w:color="auto"/>
            </w:tcBorders>
          </w:tcPr>
          <w:p w:rsidR="008011AB" w:rsidRPr="00FA742A" w:rsidRDefault="008011AB" w:rsidP="008011A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011AB" w:rsidRPr="00FA742A" w:rsidTr="008011A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864" w:type="pct"/>
            <w:gridSpan w:val="3"/>
            <w:tcBorders>
              <w:top w:val="none" w:sz="0" w:space="0" w:color="auto"/>
              <w:left w:val="none" w:sz="0" w:space="0" w:color="auto"/>
              <w:bottom w:val="none" w:sz="0" w:space="0" w:color="auto"/>
              <w:right w:val="none" w:sz="0" w:space="0" w:color="auto"/>
            </w:tcBorders>
            <w:noWrap/>
            <w:vAlign w:val="center"/>
          </w:tcPr>
          <w:p w:rsidR="008011AB" w:rsidRPr="00FA742A" w:rsidRDefault="008011AB" w:rsidP="008011AB">
            <w:pPr>
              <w:pStyle w:val="10Table-Subheader"/>
            </w:pPr>
            <w:r>
              <w:t>Name of Assessor:</w:t>
            </w:r>
          </w:p>
        </w:tc>
        <w:tc>
          <w:tcPr>
            <w:tcW w:w="136" w:type="pct"/>
            <w:tcBorders>
              <w:top w:val="none" w:sz="0" w:space="0" w:color="auto"/>
              <w:left w:val="none" w:sz="0" w:space="0" w:color="auto"/>
              <w:bottom w:val="none" w:sz="0" w:space="0" w:color="auto"/>
              <w:right w:val="none" w:sz="0" w:space="0" w:color="auto"/>
            </w:tcBorders>
            <w:vAlign w:val="center"/>
          </w:tcPr>
          <w:p w:rsidR="008011AB" w:rsidRPr="00FA742A" w:rsidRDefault="008011AB" w:rsidP="008011AB">
            <w:pPr>
              <w:pStyle w:val="10Table-Subheader"/>
              <w:cnfStyle w:val="100000000000" w:firstRow="1" w:lastRow="0" w:firstColumn="0" w:lastColumn="0" w:oddVBand="0" w:evenVBand="0" w:oddHBand="0" w:evenHBand="0" w:firstRowFirstColumn="0" w:firstRowLastColumn="0" w:lastRowFirstColumn="0" w:lastRowLastColumn="0"/>
            </w:pPr>
          </w:p>
        </w:tc>
      </w:tr>
    </w:tbl>
    <w:p w:rsidR="008011AB" w:rsidRDefault="008011AB">
      <w:pPr>
        <w:spacing w:before="0" w:after="200" w:line="276" w:lineRule="auto"/>
      </w:pPr>
    </w:p>
    <w:p w:rsidR="008011AB"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 xml:space="preserve">What are some things you like to do for fun? </w:t>
      </w:r>
    </w:p>
    <w:p w:rsidR="008011AB" w:rsidRPr="002D254E" w:rsidRDefault="008011AB" w:rsidP="008011AB">
      <w:pPr>
        <w:pStyle w:val="Paragraphedeliste"/>
        <w:rPr>
          <w:rFonts w:cs="Arial"/>
          <w:color w:val="000000" w:themeColor="text1"/>
          <w:szCs w:val="24"/>
        </w:rPr>
      </w:pPr>
    </w:p>
    <w:p w:rsidR="008011AB" w:rsidRPr="002D254E" w:rsidRDefault="008011AB" w:rsidP="008011AB">
      <w:pPr>
        <w:pStyle w:val="Paragraphedeliste"/>
        <w:numPr>
          <w:ilvl w:val="1"/>
          <w:numId w:val="20"/>
        </w:numPr>
        <w:spacing w:before="0" w:after="160" w:line="259" w:lineRule="auto"/>
        <w:rPr>
          <w:rFonts w:cs="Arial"/>
          <w:i/>
          <w:color w:val="000000" w:themeColor="text1"/>
          <w:szCs w:val="24"/>
        </w:rPr>
      </w:pPr>
      <w:r w:rsidRPr="002D254E">
        <w:rPr>
          <w:rFonts w:cs="Arial"/>
          <w:i/>
          <w:color w:val="000000" w:themeColor="text1"/>
          <w:szCs w:val="24"/>
        </w:rPr>
        <w:t>Alone:</w:t>
      </w:r>
    </w:p>
    <w:p w:rsidR="008011AB" w:rsidRPr="002D254E" w:rsidRDefault="008011AB" w:rsidP="008011AB">
      <w:pPr>
        <w:rPr>
          <w:rFonts w:cs="Arial"/>
          <w:i/>
          <w:color w:val="000000" w:themeColor="text1"/>
          <w:szCs w:val="24"/>
        </w:rPr>
      </w:pPr>
    </w:p>
    <w:p w:rsidR="008011AB" w:rsidRPr="002D254E" w:rsidRDefault="008011AB" w:rsidP="008011AB">
      <w:pPr>
        <w:pStyle w:val="Paragraphedeliste"/>
        <w:numPr>
          <w:ilvl w:val="1"/>
          <w:numId w:val="20"/>
        </w:numPr>
        <w:spacing w:before="0" w:after="160" w:line="259" w:lineRule="auto"/>
        <w:rPr>
          <w:rFonts w:cs="Arial"/>
          <w:i/>
          <w:color w:val="000000" w:themeColor="text1"/>
          <w:szCs w:val="24"/>
        </w:rPr>
      </w:pPr>
      <w:r w:rsidRPr="002D254E">
        <w:rPr>
          <w:rFonts w:cs="Arial"/>
          <w:i/>
          <w:color w:val="000000" w:themeColor="text1"/>
          <w:szCs w:val="24"/>
        </w:rPr>
        <w:t>With family:</w:t>
      </w:r>
    </w:p>
    <w:p w:rsidR="008011AB" w:rsidRPr="002D254E" w:rsidRDefault="008011AB" w:rsidP="008011AB">
      <w:pPr>
        <w:rPr>
          <w:rFonts w:cs="Arial"/>
          <w:i/>
          <w:color w:val="000000" w:themeColor="text1"/>
          <w:szCs w:val="24"/>
        </w:rPr>
      </w:pPr>
    </w:p>
    <w:p w:rsidR="008011AB" w:rsidRPr="002D254E" w:rsidRDefault="008011AB" w:rsidP="008011AB">
      <w:pPr>
        <w:pStyle w:val="Paragraphedeliste"/>
        <w:numPr>
          <w:ilvl w:val="1"/>
          <w:numId w:val="20"/>
        </w:numPr>
        <w:spacing w:before="0" w:after="160" w:line="259" w:lineRule="auto"/>
        <w:rPr>
          <w:rFonts w:cs="Arial"/>
          <w:i/>
          <w:color w:val="000000" w:themeColor="text1"/>
          <w:szCs w:val="24"/>
        </w:rPr>
      </w:pPr>
      <w:r w:rsidRPr="002D254E">
        <w:rPr>
          <w:rFonts w:cs="Arial"/>
          <w:i/>
          <w:color w:val="000000" w:themeColor="text1"/>
          <w:szCs w:val="24"/>
        </w:rPr>
        <w:t>With friends:</w:t>
      </w:r>
    </w:p>
    <w:p w:rsidR="008011AB" w:rsidRPr="002D254E" w:rsidRDefault="008011AB" w:rsidP="008011AB">
      <w:pPr>
        <w:rPr>
          <w:rFonts w:cs="Arial"/>
          <w:i/>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During break</w:t>
      </w:r>
      <w:r>
        <w:rPr>
          <w:rFonts w:cs="Arial"/>
          <w:color w:val="000000" w:themeColor="text1"/>
          <w:szCs w:val="24"/>
        </w:rPr>
        <w:t>/recess</w:t>
      </w:r>
      <w:r w:rsidRPr="002D254E">
        <w:rPr>
          <w:rFonts w:cs="Arial"/>
          <w:color w:val="000000" w:themeColor="text1"/>
          <w:szCs w:val="24"/>
        </w:rPr>
        <w:t xml:space="preserve"> times at school, what do you usually do? </w:t>
      </w:r>
      <w:r>
        <w:rPr>
          <w:rFonts w:cs="Arial"/>
          <w:color w:val="000000" w:themeColor="text1"/>
          <w:szCs w:val="24"/>
        </w:rPr>
        <w:t>Do</w:t>
      </w:r>
      <w:r w:rsidRPr="002D254E">
        <w:rPr>
          <w:rFonts w:cs="Arial"/>
          <w:color w:val="000000" w:themeColor="text1"/>
          <w:szCs w:val="24"/>
        </w:rPr>
        <w:t xml:space="preserve"> you usually spend time </w:t>
      </w:r>
      <w:r>
        <w:rPr>
          <w:rFonts w:cs="Arial"/>
          <w:color w:val="000000" w:themeColor="text1"/>
          <w:szCs w:val="24"/>
        </w:rPr>
        <w:t>with other students</w:t>
      </w:r>
      <w:r w:rsidRPr="002D254E">
        <w:rPr>
          <w:rFonts w:cs="Arial"/>
          <w:color w:val="000000" w:themeColor="text1"/>
          <w:szCs w:val="24"/>
        </w:rPr>
        <w:t>?</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Are you on teams/clubs after school?</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C2310C" w:rsidRDefault="008011AB" w:rsidP="008011AB">
      <w:pPr>
        <w:ind w:left="568"/>
        <w:rPr>
          <w:rFonts w:cs="Arial"/>
          <w:color w:val="000000" w:themeColor="text1"/>
          <w:szCs w:val="24"/>
        </w:rPr>
      </w:pPr>
    </w:p>
    <w:p w:rsidR="008011AB"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lastRenderedPageBreak/>
        <w:t xml:space="preserve">Do you ever </w:t>
      </w:r>
      <w:r>
        <w:rPr>
          <w:rFonts w:cs="Arial"/>
          <w:color w:val="000000" w:themeColor="text1"/>
          <w:szCs w:val="24"/>
        </w:rPr>
        <w:t>spend time</w:t>
      </w:r>
      <w:r w:rsidRPr="002D254E">
        <w:rPr>
          <w:rFonts w:cs="Arial"/>
          <w:color w:val="000000" w:themeColor="text1"/>
          <w:szCs w:val="24"/>
        </w:rPr>
        <w:t xml:space="preserve"> with friends outside of school?</w:t>
      </w:r>
    </w:p>
    <w:p w:rsidR="008011AB" w:rsidRPr="002D254E" w:rsidRDefault="008011AB" w:rsidP="008011AB">
      <w:pPr>
        <w:pStyle w:val="Paragraphedeliste"/>
        <w:ind w:left="928"/>
        <w:rPr>
          <w:rFonts w:cs="Arial"/>
          <w:color w:val="000000" w:themeColor="text1"/>
          <w:szCs w:val="24"/>
        </w:rPr>
      </w:pPr>
    </w:p>
    <w:p w:rsidR="008011AB" w:rsidRPr="002D254E" w:rsidRDefault="008011AB" w:rsidP="008011AB">
      <w:pPr>
        <w:pStyle w:val="Paragraphedeliste"/>
        <w:numPr>
          <w:ilvl w:val="1"/>
          <w:numId w:val="20"/>
        </w:numPr>
        <w:tabs>
          <w:tab w:val="left" w:pos="720"/>
          <w:tab w:val="left" w:pos="1440"/>
        </w:tabs>
        <w:spacing w:before="0" w:after="160" w:line="259" w:lineRule="auto"/>
        <w:rPr>
          <w:rFonts w:cs="Arial"/>
          <w:color w:val="000000" w:themeColor="text1"/>
          <w:szCs w:val="24"/>
        </w:rPr>
      </w:pPr>
      <w:r w:rsidRPr="002D254E">
        <w:rPr>
          <w:rFonts w:cs="Arial"/>
          <w:color w:val="000000" w:themeColor="text1"/>
          <w:szCs w:val="24"/>
        </w:rPr>
        <w:t xml:space="preserve">If </w:t>
      </w:r>
      <w:r>
        <w:rPr>
          <w:rFonts w:cs="Arial"/>
          <w:color w:val="000000" w:themeColor="text1"/>
          <w:szCs w:val="24"/>
        </w:rPr>
        <w:t>so</w:t>
      </w:r>
      <w:r w:rsidRPr="002D254E">
        <w:rPr>
          <w:rFonts w:cs="Arial"/>
          <w:color w:val="000000" w:themeColor="text1"/>
          <w:szCs w:val="24"/>
        </w:rPr>
        <w:t>, describe (e.g. first names of friends, how often they spend time, when was the last time, common interests, etc.).</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In what situations do you feel most at ease and comfortable interacting with others (activities, relationships, adults/students)</w:t>
      </w:r>
      <w:r>
        <w:rPr>
          <w:rFonts w:cs="Arial"/>
          <w:color w:val="000000" w:themeColor="text1"/>
          <w:szCs w:val="24"/>
        </w:rPr>
        <w:t>?</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 xml:space="preserve">If you had to choose </w:t>
      </w:r>
      <w:r>
        <w:rPr>
          <w:rFonts w:cs="Arial"/>
          <w:color w:val="000000" w:themeColor="text1"/>
          <w:szCs w:val="24"/>
        </w:rPr>
        <w:t>three</w:t>
      </w:r>
      <w:r w:rsidRPr="002D254E">
        <w:rPr>
          <w:rFonts w:cs="Arial"/>
          <w:color w:val="000000" w:themeColor="text1"/>
          <w:szCs w:val="24"/>
        </w:rPr>
        <w:t xml:space="preserve"> goals for yourself for interacting</w:t>
      </w:r>
      <w:r>
        <w:rPr>
          <w:rFonts w:cs="Arial"/>
          <w:color w:val="000000" w:themeColor="text1"/>
          <w:szCs w:val="24"/>
        </w:rPr>
        <w:t xml:space="preserve"> with</w:t>
      </w:r>
      <w:r w:rsidRPr="002D254E">
        <w:rPr>
          <w:rFonts w:cs="Arial"/>
          <w:color w:val="000000" w:themeColor="text1"/>
          <w:szCs w:val="24"/>
        </w:rPr>
        <w:t xml:space="preserve"> others,</w:t>
      </w:r>
      <w:r>
        <w:rPr>
          <w:rFonts w:cs="Arial"/>
          <w:color w:val="000000" w:themeColor="text1"/>
          <w:szCs w:val="24"/>
        </w:rPr>
        <w:t xml:space="preserve"> things you would like to learn or improve,</w:t>
      </w:r>
      <w:r w:rsidRPr="002D254E">
        <w:rPr>
          <w:rFonts w:cs="Arial"/>
          <w:color w:val="000000" w:themeColor="text1"/>
          <w:szCs w:val="24"/>
        </w:rPr>
        <w:t xml:space="preserve"> what would they be?</w:t>
      </w:r>
    </w:p>
    <w:p w:rsidR="008011AB" w:rsidRPr="002D254E" w:rsidRDefault="008011AB" w:rsidP="008011AB">
      <w:pPr>
        <w:pStyle w:val="Paragraphedeliste"/>
        <w:rPr>
          <w:rFonts w:cs="Arial"/>
          <w:color w:val="000000" w:themeColor="text1"/>
          <w:szCs w:val="24"/>
        </w:rPr>
      </w:pPr>
    </w:p>
    <w:p w:rsidR="008011AB" w:rsidRPr="002D254E" w:rsidRDefault="008011AB" w:rsidP="008011AB">
      <w:pPr>
        <w:pStyle w:val="Paragraphedeliste"/>
        <w:numPr>
          <w:ilvl w:val="0"/>
          <w:numId w:val="21"/>
        </w:numPr>
        <w:spacing w:before="0" w:after="160" w:line="259" w:lineRule="auto"/>
        <w:ind w:left="1800"/>
        <w:rPr>
          <w:rFonts w:cs="Arial"/>
          <w:color w:val="000000" w:themeColor="text1"/>
          <w:szCs w:val="24"/>
        </w:rPr>
      </w:pPr>
      <w:r w:rsidRPr="002D254E">
        <w:rPr>
          <w:rFonts w:cs="Arial"/>
          <w:color w:val="000000" w:themeColor="text1"/>
          <w:szCs w:val="24"/>
        </w:rPr>
        <w:t>__________________________________________</w:t>
      </w:r>
    </w:p>
    <w:p w:rsidR="008011AB" w:rsidRPr="002D254E" w:rsidRDefault="008011AB" w:rsidP="008011AB">
      <w:pPr>
        <w:ind w:left="1080"/>
        <w:rPr>
          <w:rFonts w:cs="Arial"/>
          <w:color w:val="000000" w:themeColor="text1"/>
          <w:szCs w:val="24"/>
        </w:rPr>
      </w:pPr>
    </w:p>
    <w:p w:rsidR="008011AB" w:rsidRPr="002D254E" w:rsidRDefault="008011AB" w:rsidP="008011AB">
      <w:pPr>
        <w:pStyle w:val="Paragraphedeliste"/>
        <w:numPr>
          <w:ilvl w:val="0"/>
          <w:numId w:val="21"/>
        </w:numPr>
        <w:spacing w:before="0" w:after="160" w:line="259" w:lineRule="auto"/>
        <w:ind w:left="1800"/>
        <w:rPr>
          <w:rFonts w:cs="Arial"/>
          <w:color w:val="000000" w:themeColor="text1"/>
          <w:szCs w:val="24"/>
        </w:rPr>
      </w:pPr>
      <w:r w:rsidRPr="002D254E">
        <w:rPr>
          <w:rFonts w:cs="Arial"/>
          <w:color w:val="000000" w:themeColor="text1"/>
          <w:szCs w:val="24"/>
        </w:rPr>
        <w:t>__________________________________________</w:t>
      </w:r>
    </w:p>
    <w:p w:rsidR="008011AB" w:rsidRPr="002D254E" w:rsidRDefault="008011AB" w:rsidP="008011AB">
      <w:pPr>
        <w:ind w:left="1080"/>
        <w:rPr>
          <w:rFonts w:cs="Arial"/>
          <w:color w:val="000000" w:themeColor="text1"/>
          <w:szCs w:val="24"/>
        </w:rPr>
      </w:pPr>
    </w:p>
    <w:p w:rsidR="008011AB" w:rsidRPr="002D254E" w:rsidRDefault="008011AB" w:rsidP="008011AB">
      <w:pPr>
        <w:pStyle w:val="Paragraphedeliste"/>
        <w:numPr>
          <w:ilvl w:val="0"/>
          <w:numId w:val="21"/>
        </w:numPr>
        <w:spacing w:before="0" w:after="160" w:line="259" w:lineRule="auto"/>
        <w:ind w:left="1800"/>
        <w:rPr>
          <w:rFonts w:cs="Arial"/>
          <w:color w:val="000000" w:themeColor="text1"/>
          <w:szCs w:val="24"/>
        </w:rPr>
      </w:pPr>
      <w:r w:rsidRPr="002D254E">
        <w:rPr>
          <w:rFonts w:cs="Arial"/>
          <w:color w:val="000000" w:themeColor="text1"/>
          <w:szCs w:val="24"/>
        </w:rPr>
        <w:t>__________________________________________</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Pr>
          <w:rFonts w:cs="Arial"/>
          <w:color w:val="000000" w:themeColor="text1"/>
          <w:szCs w:val="24"/>
        </w:rPr>
        <w:t>Is there a</w:t>
      </w:r>
      <w:r w:rsidRPr="002D254E">
        <w:rPr>
          <w:rFonts w:cs="Arial"/>
          <w:color w:val="000000" w:themeColor="text1"/>
          <w:szCs w:val="24"/>
        </w:rPr>
        <w:t>nything else you would like to learn or need help with?</w:t>
      </w: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8011AB" w:rsidRPr="008011AB" w:rsidRDefault="008011AB" w:rsidP="008011AB">
      <w:pPr>
        <w:spacing w:before="0" w:after="0" w:line="276" w:lineRule="auto"/>
        <w:rPr>
          <w:rFonts w:cs="Arial"/>
          <w:b/>
          <w:color w:val="50545D"/>
          <w:sz w:val="44"/>
          <w:szCs w:val="44"/>
        </w:rPr>
      </w:pPr>
      <w:r w:rsidRPr="008011AB">
        <w:rPr>
          <w:rFonts w:cs="Arial"/>
          <w:b/>
          <w:color w:val="50545D"/>
          <w:sz w:val="28"/>
          <w:szCs w:val="28"/>
        </w:rPr>
        <w:lastRenderedPageBreak/>
        <w:t>Impressions</w:t>
      </w:r>
      <w:r>
        <w:rPr>
          <w:rFonts w:cs="Arial"/>
          <w:b/>
          <w:color w:val="50545D"/>
          <w:sz w:val="44"/>
          <w:szCs w:val="44"/>
        </w:rPr>
        <w:t xml:space="preserve"> </w:t>
      </w:r>
      <w:r w:rsidRPr="008011AB">
        <w:rPr>
          <w:rFonts w:cs="Arial"/>
          <w:b/>
          <w:color w:val="50545D"/>
          <w:sz w:val="28"/>
          <w:szCs w:val="28"/>
        </w:rPr>
        <w:t>and notes following interview</w:t>
      </w:r>
      <w:r>
        <w:rPr>
          <w:rFonts w:cs="Arial"/>
          <w:b/>
          <w:color w:val="50545D"/>
          <w:sz w:val="28"/>
          <w:szCs w:val="28"/>
        </w:rPr>
        <w:t>:</w:t>
      </w:r>
    </w:p>
    <w:p w:rsidR="008011AB" w:rsidRDefault="008011AB" w:rsidP="008011AB">
      <w:pPr>
        <w:pStyle w:val="Paragraphedeliste"/>
        <w:numPr>
          <w:ilvl w:val="0"/>
          <w:numId w:val="22"/>
        </w:numPr>
        <w:spacing w:before="0" w:after="160" w:line="259" w:lineRule="auto"/>
        <w:rPr>
          <w:rFonts w:cs="Arial"/>
        </w:rPr>
      </w:pPr>
      <w:r w:rsidRPr="00CF3FA0">
        <w:rPr>
          <w:rFonts w:cs="Arial"/>
        </w:rPr>
        <w:t>Rapport with the interviewer</w:t>
      </w:r>
      <w:r>
        <w:rPr>
          <w:rFonts w:cs="Arial"/>
        </w:rPr>
        <w:t xml:space="preserve"> (comfort level)</w:t>
      </w: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sidRPr="00CF3FA0">
        <w:rPr>
          <w:rFonts w:cs="Arial"/>
        </w:rPr>
        <w:t>Conversation skills</w:t>
      </w:r>
      <w:r>
        <w:rPr>
          <w:rFonts w:cs="Arial"/>
        </w:rPr>
        <w:t xml:space="preserve"> (duration, e.g. ease of discussion, intelligibility, relevance of responses, on-topic/off-topic)</w:t>
      </w:r>
    </w:p>
    <w:p w:rsidR="008011AB" w:rsidRPr="008011AB" w:rsidRDefault="008011AB" w:rsidP="008011AB">
      <w:pPr>
        <w:pStyle w:val="Paragraphedeliste"/>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Nonverbal communication (eye contact, tone of voice, physical proximity, facial expressions)</w:t>
      </w:r>
    </w:p>
    <w:p w:rsidR="008011AB" w:rsidRDefault="008011AB" w:rsidP="008011AB">
      <w:pPr>
        <w:spacing w:before="0" w:after="160" w:line="259" w:lineRule="auto"/>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Mood</w:t>
      </w:r>
    </w:p>
    <w:p w:rsidR="008011AB" w:rsidRDefault="008011AB" w:rsidP="008011AB">
      <w:pPr>
        <w:spacing w:before="0" w:after="160" w:line="259" w:lineRule="auto"/>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Self-awareness</w:t>
      </w:r>
    </w:p>
    <w:p w:rsidR="008011AB" w:rsidRDefault="008011AB" w:rsidP="008011AB">
      <w:pPr>
        <w:spacing w:before="0" w:after="160" w:line="259" w:lineRule="auto"/>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Motivation and interest related to social skills instruction</w:t>
      </w:r>
    </w:p>
    <w:p w:rsidR="008011AB" w:rsidRDefault="008011AB" w:rsidP="008011AB">
      <w:pPr>
        <w:rPr>
          <w:rFonts w:cs="Arial"/>
          <w:b/>
          <w:color w:val="000000" w:themeColor="text1"/>
          <w:szCs w:val="24"/>
        </w:rPr>
      </w:pPr>
    </w:p>
    <w:p w:rsidR="008011AB" w:rsidRDefault="008011AB">
      <w:pPr>
        <w:spacing w:before="0" w:after="200" w:line="276" w:lineRule="auto"/>
      </w:pPr>
    </w:p>
    <w:p w:rsidR="008011AB" w:rsidRDefault="008011AB">
      <w:pPr>
        <w:spacing w:before="0" w:after="200" w:line="276" w:lineRule="auto"/>
      </w:pPr>
      <w:r>
        <w:br w:type="page"/>
      </w:r>
    </w:p>
    <w:p w:rsidR="008011AB" w:rsidRDefault="008011AB" w:rsidP="008011AB">
      <w:pPr>
        <w:spacing w:before="0" w:after="0" w:line="276" w:lineRule="auto"/>
      </w:pPr>
      <w:r>
        <w:rPr>
          <w:rFonts w:cs="Arial"/>
          <w:b/>
          <w:color w:val="50545D"/>
          <w:sz w:val="44"/>
          <w:szCs w:val="44"/>
        </w:rPr>
        <w:lastRenderedPageBreak/>
        <w:t>Learner Questionnaire</w:t>
      </w:r>
    </w:p>
    <w:p w:rsidR="008011AB" w:rsidRPr="00FA742A" w:rsidRDefault="008011AB" w:rsidP="008011AB">
      <w:pPr>
        <w:pStyle w:val="01Title"/>
        <w:pBdr>
          <w:bottom w:val="single" w:sz="36" w:space="1" w:color="DDE3E6"/>
        </w:pBdr>
      </w:pPr>
      <w:r>
        <w:t>5.1. Social Interaction Skills</w:t>
      </w:r>
    </w:p>
    <w:p w:rsidR="005B2D16" w:rsidRPr="008D69EC" w:rsidRDefault="005B2D16" w:rsidP="005B2D16">
      <w:pPr>
        <w:rPr>
          <w:rFonts w:cs="Arial"/>
          <w:color w:val="000000" w:themeColor="text1"/>
          <w:szCs w:val="24"/>
        </w:rPr>
      </w:pPr>
      <w:r w:rsidRPr="008D69EC">
        <w:rPr>
          <w:rFonts w:cs="Arial"/>
          <w:color w:val="000000" w:themeColor="text1"/>
          <w:szCs w:val="24"/>
        </w:rPr>
        <w:t xml:space="preserve">Please read each sentence and mark the response that best matches how you typically demonstrate the following skills. </w:t>
      </w:r>
    </w:p>
    <w:p w:rsidR="005B2D16" w:rsidRPr="008D69EC" w:rsidRDefault="005B2D16" w:rsidP="005B2D16">
      <w:pPr>
        <w:rPr>
          <w:rFonts w:cs="Arial"/>
          <w:color w:val="000000" w:themeColor="text1"/>
          <w:szCs w:val="24"/>
        </w:rPr>
      </w:pPr>
      <w:r w:rsidRPr="008D69EC">
        <w:rPr>
          <w:rFonts w:cs="Arial"/>
          <w:color w:val="000000" w:themeColor="text1"/>
          <w:szCs w:val="24"/>
        </w:rPr>
        <w:t>Star any sentence that describes a skill that you feel is important for you to learn or improve.</w:t>
      </w:r>
    </w:p>
    <w:p w:rsidR="005B2D16" w:rsidRPr="008D69EC" w:rsidRDefault="005B2D16" w:rsidP="005B2D16">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Independently</w:t>
      </w:r>
      <w:r w:rsidRPr="008D69EC">
        <w:rPr>
          <w:rFonts w:cs="Arial"/>
          <w:color w:val="000000" w:themeColor="text1"/>
          <w:szCs w:val="24"/>
        </w:rPr>
        <w:t>:</w:t>
      </w:r>
      <w:r w:rsidRPr="008D69EC">
        <w:rPr>
          <w:rFonts w:cs="Arial"/>
          <w:b/>
          <w:color w:val="000000" w:themeColor="text1"/>
          <w:szCs w:val="24"/>
        </w:rPr>
        <w:t xml:space="preserve"> </w:t>
      </w:r>
      <w:r w:rsidRPr="008D69EC">
        <w:rPr>
          <w:rFonts w:cs="Arial"/>
          <w:color w:val="000000" w:themeColor="text1"/>
          <w:szCs w:val="24"/>
        </w:rPr>
        <w:t>I can do this easily and on my own.</w:t>
      </w:r>
    </w:p>
    <w:p w:rsidR="005B2D16" w:rsidRPr="008D69EC" w:rsidRDefault="005B2D16" w:rsidP="005B2D16">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With support:</w:t>
      </w:r>
      <w:r w:rsidRPr="008D69EC">
        <w:rPr>
          <w:rFonts w:cs="Arial"/>
          <w:color w:val="000000" w:themeColor="text1"/>
          <w:szCs w:val="24"/>
        </w:rPr>
        <w:t xml:space="preserve"> I can do this, but I need some help.</w:t>
      </w:r>
    </w:p>
    <w:p w:rsidR="005B2D16" w:rsidRPr="00CA1110" w:rsidRDefault="005B2D16" w:rsidP="005B2D16">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Does not demonstrate</w:t>
      </w:r>
      <w:r w:rsidRPr="008D69EC">
        <w:rPr>
          <w:rFonts w:cs="Arial"/>
          <w:color w:val="000000" w:themeColor="text1"/>
          <w:szCs w:val="24"/>
        </w:rPr>
        <w:t>: this is very hard for me and I typically can’t do it.</w:t>
      </w:r>
    </w:p>
    <w:p w:rsidR="005B2D16" w:rsidRDefault="005B2D16" w:rsidP="008011AB">
      <w:pPr>
        <w:spacing w:before="0" w:after="200" w:line="276" w:lineRule="auto"/>
      </w:pP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2305"/>
      </w:tblGrid>
      <w:tr w:rsidR="005B2D16" w:rsidRPr="00FA742A" w:rsidTr="005B2D16">
        <w:trPr>
          <w:trHeight w:val="557"/>
          <w:jc w:val="center"/>
        </w:trPr>
        <w:tc>
          <w:tcPr>
            <w:tcW w:w="9217" w:type="dxa"/>
            <w:gridSpan w:val="5"/>
            <w:shd w:val="clear" w:color="auto" w:fill="50545D"/>
            <w:vAlign w:val="center"/>
          </w:tcPr>
          <w:p w:rsidR="005B2D16" w:rsidRPr="005B2D16" w:rsidRDefault="005B2D16" w:rsidP="005B2D16">
            <w:pPr>
              <w:pStyle w:val="09Table-Header"/>
              <w:spacing w:before="0" w:after="0"/>
              <w:rPr>
                <w:sz w:val="28"/>
                <w:szCs w:val="28"/>
              </w:rPr>
            </w:pPr>
            <w:r w:rsidRPr="005B2D16">
              <w:rPr>
                <w:sz w:val="28"/>
                <w:szCs w:val="28"/>
              </w:rPr>
              <w:t>5.1.2 Friendship Skills</w:t>
            </w:r>
          </w:p>
        </w:tc>
      </w:tr>
      <w:tr w:rsidR="005B2D16" w:rsidRPr="00FA742A" w:rsidTr="005B2D16">
        <w:trPr>
          <w:trHeight w:val="1799"/>
          <w:jc w:val="center"/>
        </w:trPr>
        <w:tc>
          <w:tcPr>
            <w:tcW w:w="4752" w:type="dxa"/>
            <w:shd w:val="clear" w:color="auto" w:fill="50545D"/>
            <w:vAlign w:val="center"/>
          </w:tcPr>
          <w:p w:rsidR="005B2D16" w:rsidRPr="00FA742A" w:rsidRDefault="005B2D16" w:rsidP="002E2CF1">
            <w:pPr>
              <w:pStyle w:val="09Table-Header"/>
              <w:jc w:val="center"/>
            </w:pPr>
            <w:r w:rsidRPr="00FA742A">
              <w:t>Do</w:t>
            </w:r>
            <w:r>
              <w:t xml:space="preserve"> you?</w:t>
            </w:r>
          </w:p>
        </w:tc>
        <w:tc>
          <w:tcPr>
            <w:tcW w:w="720" w:type="dxa"/>
            <w:shd w:val="clear" w:color="auto" w:fill="50545D"/>
            <w:textDirection w:val="btLr"/>
            <w:vAlign w:val="center"/>
          </w:tcPr>
          <w:p w:rsidR="005B2D16" w:rsidRPr="00FA742A" w:rsidRDefault="005B2D16" w:rsidP="002E2CF1">
            <w:pPr>
              <w:pStyle w:val="09Table-Header"/>
              <w:spacing w:before="0" w:after="0"/>
              <w:ind w:left="144" w:right="144"/>
              <w:jc w:val="center"/>
            </w:pPr>
            <w:r w:rsidRPr="00FA742A">
              <w:t>Independently</w:t>
            </w:r>
          </w:p>
        </w:tc>
        <w:tc>
          <w:tcPr>
            <w:tcW w:w="720" w:type="dxa"/>
            <w:shd w:val="clear" w:color="auto" w:fill="50545D"/>
            <w:textDirection w:val="btLr"/>
            <w:vAlign w:val="center"/>
          </w:tcPr>
          <w:p w:rsidR="005B2D16" w:rsidRPr="00FA742A" w:rsidRDefault="005B2D16" w:rsidP="002E2CF1">
            <w:pPr>
              <w:pStyle w:val="09Table-Header"/>
              <w:spacing w:before="0" w:after="0"/>
              <w:ind w:left="144" w:right="144"/>
              <w:jc w:val="center"/>
            </w:pPr>
            <w:r w:rsidRPr="00FA742A">
              <w:t>With Support</w:t>
            </w:r>
          </w:p>
        </w:tc>
        <w:tc>
          <w:tcPr>
            <w:tcW w:w="720" w:type="dxa"/>
            <w:shd w:val="clear" w:color="auto" w:fill="50545D"/>
            <w:textDirection w:val="btLr"/>
            <w:vAlign w:val="center"/>
          </w:tcPr>
          <w:p w:rsidR="005B2D16" w:rsidRPr="00FA742A" w:rsidRDefault="005B2D16" w:rsidP="002E2CF1">
            <w:pPr>
              <w:pStyle w:val="09Table-Header"/>
              <w:spacing w:before="0" w:after="0"/>
              <w:ind w:left="144" w:right="144"/>
              <w:jc w:val="center"/>
            </w:pPr>
            <w:r w:rsidRPr="00FA742A">
              <w:t>Does not demonstrate</w:t>
            </w:r>
          </w:p>
        </w:tc>
        <w:tc>
          <w:tcPr>
            <w:tcW w:w="2305" w:type="dxa"/>
            <w:shd w:val="clear" w:color="auto" w:fill="50545D"/>
            <w:vAlign w:val="center"/>
          </w:tcPr>
          <w:p w:rsidR="005B2D16" w:rsidRPr="00FA742A" w:rsidRDefault="005B2D16" w:rsidP="002E2CF1">
            <w:pPr>
              <w:pStyle w:val="09Table-Header"/>
              <w:jc w:val="center"/>
            </w:pPr>
            <w:r w:rsidRPr="00FA742A">
              <w:t>Notes</w:t>
            </w:r>
          </w:p>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Respond when others initiate</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val="restart"/>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Approach others and start conversations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Suggest an activity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70"/>
          <w:jc w:val="center"/>
        </w:trPr>
        <w:tc>
          <w:tcPr>
            <w:tcW w:w="4752" w:type="dxa"/>
            <w:vAlign w:val="center"/>
          </w:tcPr>
          <w:p w:rsidR="005B2D16" w:rsidRPr="005B2D16" w:rsidRDefault="005B2D16" w:rsidP="005B2D16">
            <w:pPr>
              <w:pStyle w:val="TableParagraph"/>
              <w:rPr>
                <w:sz w:val="18"/>
                <w:szCs w:val="18"/>
              </w:rPr>
            </w:pPr>
            <w:r w:rsidRPr="005B2D16">
              <w:rPr>
                <w:sz w:val="18"/>
                <w:szCs w:val="18"/>
              </w:rPr>
              <w:t>Compliment others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5"/>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accept a compliment</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Work well with others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31"/>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opportunities and offer to help peers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505"/>
          <w:jc w:val="center"/>
        </w:trPr>
        <w:tc>
          <w:tcPr>
            <w:tcW w:w="4752" w:type="dxa"/>
            <w:vAlign w:val="center"/>
          </w:tcPr>
          <w:p w:rsidR="005B2D16" w:rsidRPr="005B2D16" w:rsidRDefault="005B2D16" w:rsidP="005B2D16">
            <w:pPr>
              <w:pStyle w:val="TableParagraph"/>
              <w:rPr>
                <w:sz w:val="18"/>
                <w:szCs w:val="18"/>
              </w:rPr>
            </w:pPr>
            <w:r w:rsidRPr="005B2D16">
              <w:rPr>
                <w:sz w:val="18"/>
                <w:szCs w:val="18"/>
              </w:rPr>
              <w:t>Demonstrate good sportsmanship (e.g. praise others, follow the rules, good winner and loser).</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260"/>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Like to tell jokes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Apologize when you’ve done something that upsets another person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talk and listen to others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512"/>
          <w:jc w:val="center"/>
        </w:trPr>
        <w:tc>
          <w:tcPr>
            <w:tcW w:w="4752" w:type="dxa"/>
            <w:vAlign w:val="center"/>
          </w:tcPr>
          <w:p w:rsidR="005B2D16" w:rsidRPr="005B2D16" w:rsidRDefault="005B2D16" w:rsidP="005B2D16">
            <w:pPr>
              <w:pStyle w:val="TableParagraph"/>
              <w:rPr>
                <w:sz w:val="18"/>
                <w:szCs w:val="18"/>
              </w:rPr>
            </w:pPr>
            <w:r w:rsidRPr="005B2D16">
              <w:rPr>
                <w:sz w:val="18"/>
                <w:szCs w:val="18"/>
              </w:rPr>
              <w:lastRenderedPageBreak/>
              <w:t xml:space="preserve">Keep track of what your friends like and dislike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Spend time with a peer with common interests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Easily accept others’ viewpoints, and differences of opinion (i.e. agree to disagree)</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Consider how others might be impacted when you </w:t>
            </w:r>
            <w:proofErr w:type="gramStart"/>
            <w:r w:rsidRPr="005B2D16">
              <w:rPr>
                <w:sz w:val="18"/>
                <w:szCs w:val="18"/>
              </w:rPr>
              <w:t>make a decision</w:t>
            </w:r>
            <w:proofErr w:type="gramEnd"/>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Participate in a group that shares your interests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Have good strategies for dealing with arguments and disagreements with friends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Have a friend you trust to share personal issues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Have good strategies for dealing with rumours, teasing, and bullying</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Plan and invite friends for a get-together</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Communicate with friends through social media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548"/>
          <w:jc w:val="center"/>
        </w:trPr>
        <w:tc>
          <w:tcPr>
            <w:tcW w:w="9217" w:type="dxa"/>
            <w:gridSpan w:val="5"/>
            <w:shd w:val="clear" w:color="auto" w:fill="50545D"/>
            <w:vAlign w:val="center"/>
          </w:tcPr>
          <w:p w:rsidR="005B2D16" w:rsidRPr="005B2D16" w:rsidRDefault="005B2D16" w:rsidP="005B2D16">
            <w:pPr>
              <w:pStyle w:val="09Table-Header"/>
              <w:spacing w:before="0" w:after="0"/>
              <w:rPr>
                <w:sz w:val="28"/>
                <w:szCs w:val="28"/>
              </w:rPr>
            </w:pPr>
            <w:r w:rsidRPr="005B2D16">
              <w:rPr>
                <w:sz w:val="28"/>
                <w:szCs w:val="28"/>
              </w:rPr>
              <w:t>5.1.3 Conversation Skills</w:t>
            </w:r>
          </w:p>
        </w:tc>
      </w:tr>
      <w:tr w:rsidR="005B2D16" w:rsidRPr="00FA742A" w:rsidTr="005B2D16">
        <w:trPr>
          <w:trHeight w:val="1682"/>
          <w:jc w:val="center"/>
        </w:trPr>
        <w:tc>
          <w:tcPr>
            <w:tcW w:w="4752" w:type="dxa"/>
            <w:shd w:val="clear" w:color="auto" w:fill="50545D"/>
            <w:vAlign w:val="center"/>
          </w:tcPr>
          <w:p w:rsidR="005B2D16" w:rsidRPr="00FA742A" w:rsidRDefault="005B2D16" w:rsidP="002E2CF1">
            <w:pPr>
              <w:pStyle w:val="09Table-Header"/>
              <w:jc w:val="center"/>
            </w:pPr>
            <w:r w:rsidRPr="00FA742A">
              <w:t>Do</w:t>
            </w:r>
            <w:r w:rsidR="004A5CD1">
              <w:t xml:space="preserve"> you</w:t>
            </w:r>
            <w:r w:rsidRPr="00FA742A">
              <w:t>?</w:t>
            </w:r>
          </w:p>
        </w:tc>
        <w:tc>
          <w:tcPr>
            <w:tcW w:w="720" w:type="dxa"/>
            <w:shd w:val="clear" w:color="auto" w:fill="50545D"/>
            <w:textDirection w:val="btLr"/>
            <w:vAlign w:val="center"/>
          </w:tcPr>
          <w:p w:rsidR="005B2D16" w:rsidRPr="00FA742A" w:rsidRDefault="005B2D16" w:rsidP="002E2CF1">
            <w:pPr>
              <w:pStyle w:val="09Table-Header"/>
              <w:spacing w:before="0" w:after="0"/>
              <w:ind w:left="144" w:right="144"/>
              <w:jc w:val="center"/>
            </w:pPr>
            <w:r w:rsidRPr="00FA742A">
              <w:t>Independently</w:t>
            </w:r>
          </w:p>
        </w:tc>
        <w:tc>
          <w:tcPr>
            <w:tcW w:w="720" w:type="dxa"/>
            <w:shd w:val="clear" w:color="auto" w:fill="50545D"/>
            <w:textDirection w:val="btLr"/>
            <w:vAlign w:val="center"/>
          </w:tcPr>
          <w:p w:rsidR="005B2D16" w:rsidRPr="00FA742A" w:rsidRDefault="005B2D16" w:rsidP="002E2CF1">
            <w:pPr>
              <w:pStyle w:val="09Table-Header"/>
              <w:spacing w:before="0" w:after="0"/>
              <w:ind w:left="144" w:right="144"/>
              <w:jc w:val="center"/>
            </w:pPr>
            <w:r w:rsidRPr="00FA742A">
              <w:t>With Support</w:t>
            </w:r>
          </w:p>
        </w:tc>
        <w:tc>
          <w:tcPr>
            <w:tcW w:w="720" w:type="dxa"/>
            <w:shd w:val="clear" w:color="auto" w:fill="50545D"/>
            <w:textDirection w:val="btLr"/>
            <w:vAlign w:val="center"/>
          </w:tcPr>
          <w:p w:rsidR="005B2D16" w:rsidRPr="00FA742A" w:rsidRDefault="005B2D16" w:rsidP="002E2CF1">
            <w:pPr>
              <w:pStyle w:val="09Table-Header"/>
              <w:spacing w:before="0" w:after="0"/>
              <w:ind w:left="144" w:right="144"/>
              <w:jc w:val="center"/>
            </w:pPr>
            <w:r w:rsidRPr="00FA742A">
              <w:t>Does not demonstrate</w:t>
            </w:r>
          </w:p>
        </w:tc>
        <w:tc>
          <w:tcPr>
            <w:tcW w:w="2305" w:type="dxa"/>
            <w:shd w:val="clear" w:color="auto" w:fill="50545D"/>
            <w:vAlign w:val="center"/>
          </w:tcPr>
          <w:p w:rsidR="005B2D16" w:rsidRPr="00FA742A" w:rsidRDefault="005B2D16" w:rsidP="002E2CF1">
            <w:pPr>
              <w:pStyle w:val="09Table-Header"/>
              <w:jc w:val="center"/>
            </w:pPr>
            <w:r w:rsidRPr="00FA742A">
              <w:t>Notes</w:t>
            </w: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Ask a question when something is not understood</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val="restart"/>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Greet others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Look at the other person and show that you are listening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Know when and how to interrupt someone and apply appropriate strategies to do so</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Easily stay on topic even though it’s not your favorite topic of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start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join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end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take turns talking during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60"/>
          <w:jc w:val="center"/>
        </w:trPr>
        <w:tc>
          <w:tcPr>
            <w:tcW w:w="4752" w:type="dxa"/>
            <w:vAlign w:val="center"/>
          </w:tcPr>
          <w:p w:rsidR="005B2D16" w:rsidRPr="005B2D16" w:rsidRDefault="005B2D16" w:rsidP="005B2D16">
            <w:pPr>
              <w:pStyle w:val="TableParagraph"/>
              <w:rPr>
                <w:sz w:val="18"/>
                <w:szCs w:val="18"/>
              </w:rPr>
            </w:pPr>
            <w:r w:rsidRPr="005B2D16">
              <w:rPr>
                <w:sz w:val="18"/>
                <w:szCs w:val="18"/>
              </w:rPr>
              <w:t>Ask the person about him- or herself</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Introduce yourself to someone you don’t know</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lastRenderedPageBreak/>
              <w:t>Talk with someone you don’t know very well</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find common interests or a topic that would be of interest to both people</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Find it easy to talk about different topics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have longer conversations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bl>
    <w:p w:rsidR="005B2D16" w:rsidRPr="00FA742A" w:rsidRDefault="005B2D16" w:rsidP="005B2D16">
      <w:pPr>
        <w:pStyle w:val="03Subheader"/>
      </w:pPr>
    </w:p>
    <w:p w:rsidR="005B2D16" w:rsidRPr="00FA742A" w:rsidRDefault="005B2D16" w:rsidP="005B2D16">
      <w:pPr>
        <w:pStyle w:val="03Subheader"/>
      </w:pPr>
    </w:p>
    <w:p w:rsidR="008011AB" w:rsidRDefault="008011AB">
      <w:pPr>
        <w:spacing w:before="0" w:after="200" w:line="276" w:lineRule="auto"/>
        <w:rPr>
          <w:rFonts w:cs="Arial"/>
          <w:b/>
          <w:color w:val="50545D"/>
          <w:sz w:val="44"/>
          <w:szCs w:val="44"/>
        </w:rPr>
      </w:pPr>
    </w:p>
    <w:sectPr w:rsidR="008011AB"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F1" w:rsidRDefault="002E2CF1" w:rsidP="000A6E2D">
      <w:pPr>
        <w:spacing w:before="0" w:after="0" w:line="240" w:lineRule="auto"/>
      </w:pPr>
      <w:r>
        <w:separator/>
      </w:r>
    </w:p>
  </w:endnote>
  <w:endnote w:type="continuationSeparator" w:id="0">
    <w:p w:rsidR="002E2CF1" w:rsidRDefault="002E2CF1"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CF1" w:rsidRDefault="002E2CF1">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2E2CF1" w:rsidRPr="003175C6" w:rsidRDefault="002E2CF1"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2E2CF1" w:rsidRPr="003175C6" w:rsidRDefault="002E2CF1"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F1" w:rsidRDefault="002E2CF1" w:rsidP="000A6E2D">
      <w:pPr>
        <w:spacing w:before="0" w:after="0" w:line="240" w:lineRule="auto"/>
      </w:pPr>
      <w:r>
        <w:separator/>
      </w:r>
    </w:p>
  </w:footnote>
  <w:footnote w:type="continuationSeparator" w:id="0">
    <w:p w:rsidR="002E2CF1" w:rsidRDefault="002E2CF1"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CF1" w:rsidRDefault="002E2CF1">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2E2CF1" w:rsidRDefault="002E2CF1">
    <w:pPr>
      <w:pStyle w:val="En-tte"/>
    </w:pPr>
  </w:p>
  <w:p w:rsidR="002E2CF1" w:rsidRDefault="002E2CF1">
    <w:pPr>
      <w:pStyle w:val="En-tte"/>
    </w:pPr>
  </w:p>
  <w:p w:rsidR="002E2CF1" w:rsidRDefault="002E2C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CF1" w:rsidRDefault="002E2CF1">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21566</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Social Interaction</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3</w:t>
    </w:r>
  </w:p>
  <w:p w:rsidR="002E2CF1" w:rsidRPr="0003077C" w:rsidRDefault="002E2CF1">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03E5"/>
    <w:multiLevelType w:val="hybridMultilevel"/>
    <w:tmpl w:val="BAB2DE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6B1827"/>
    <w:multiLevelType w:val="hybridMultilevel"/>
    <w:tmpl w:val="350C58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15197B"/>
    <w:multiLevelType w:val="hybridMultilevel"/>
    <w:tmpl w:val="2C2017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A81409"/>
    <w:multiLevelType w:val="hybridMultilevel"/>
    <w:tmpl w:val="A524029A"/>
    <w:lvl w:ilvl="0" w:tplc="1009000F">
      <w:start w:val="1"/>
      <w:numFmt w:val="decimal"/>
      <w:lvlText w:val="%1."/>
      <w:lvlJc w:val="left"/>
      <w:pPr>
        <w:ind w:left="928"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A169B"/>
    <w:multiLevelType w:val="hybridMultilevel"/>
    <w:tmpl w:val="F2A2B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5"/>
  </w:num>
  <w:num w:numId="5">
    <w:abstractNumId w:val="7"/>
  </w:num>
  <w:num w:numId="6">
    <w:abstractNumId w:val="17"/>
  </w:num>
  <w:num w:numId="7">
    <w:abstractNumId w:val="6"/>
  </w:num>
  <w:num w:numId="8">
    <w:abstractNumId w:val="9"/>
  </w:num>
  <w:num w:numId="9">
    <w:abstractNumId w:val="12"/>
  </w:num>
  <w:num w:numId="10">
    <w:abstractNumId w:val="16"/>
  </w:num>
  <w:num w:numId="11">
    <w:abstractNumId w:val="11"/>
  </w:num>
  <w:num w:numId="12">
    <w:abstractNumId w:val="14"/>
  </w:num>
  <w:num w:numId="13">
    <w:abstractNumId w:val="1"/>
  </w:num>
  <w:num w:numId="14">
    <w:abstractNumId w:val="3"/>
  </w:num>
  <w:num w:numId="15">
    <w:abstractNumId w:val="14"/>
  </w:num>
  <w:num w:numId="16">
    <w:abstractNumId w:val="8"/>
  </w:num>
  <w:num w:numId="17">
    <w:abstractNumId w:val="14"/>
  </w:num>
  <w:num w:numId="18">
    <w:abstractNumId w:val="13"/>
  </w:num>
  <w:num w:numId="19">
    <w:abstractNumId w:val="10"/>
  </w:num>
  <w:num w:numId="20">
    <w:abstractNumId w:val="15"/>
  </w:num>
  <w:num w:numId="21">
    <w:abstractNumId w:val="0"/>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E2D"/>
    <w:rsid w:val="000D5D18"/>
    <w:rsid w:val="000D656D"/>
    <w:rsid w:val="000F5422"/>
    <w:rsid w:val="001029BA"/>
    <w:rsid w:val="001350E8"/>
    <w:rsid w:val="0013761F"/>
    <w:rsid w:val="00161985"/>
    <w:rsid w:val="001730FC"/>
    <w:rsid w:val="00173C2D"/>
    <w:rsid w:val="001826E1"/>
    <w:rsid w:val="0019449F"/>
    <w:rsid w:val="001A7B83"/>
    <w:rsid w:val="001E46C9"/>
    <w:rsid w:val="001F2676"/>
    <w:rsid w:val="00200888"/>
    <w:rsid w:val="0020455E"/>
    <w:rsid w:val="0021235B"/>
    <w:rsid w:val="00223C2B"/>
    <w:rsid w:val="00272431"/>
    <w:rsid w:val="0029096F"/>
    <w:rsid w:val="00295984"/>
    <w:rsid w:val="002A7BD8"/>
    <w:rsid w:val="002D003E"/>
    <w:rsid w:val="002E2CF1"/>
    <w:rsid w:val="002F5BA9"/>
    <w:rsid w:val="0030552C"/>
    <w:rsid w:val="003175C6"/>
    <w:rsid w:val="00321967"/>
    <w:rsid w:val="00330626"/>
    <w:rsid w:val="003351AE"/>
    <w:rsid w:val="00336EDC"/>
    <w:rsid w:val="00343E19"/>
    <w:rsid w:val="00345F22"/>
    <w:rsid w:val="00347D84"/>
    <w:rsid w:val="0035406A"/>
    <w:rsid w:val="00360F90"/>
    <w:rsid w:val="00374661"/>
    <w:rsid w:val="00391490"/>
    <w:rsid w:val="00397C27"/>
    <w:rsid w:val="003A1FDD"/>
    <w:rsid w:val="003B0C54"/>
    <w:rsid w:val="003C0384"/>
    <w:rsid w:val="0040497F"/>
    <w:rsid w:val="0042722E"/>
    <w:rsid w:val="004457D1"/>
    <w:rsid w:val="00450C22"/>
    <w:rsid w:val="0045767C"/>
    <w:rsid w:val="00466E4D"/>
    <w:rsid w:val="004A58C0"/>
    <w:rsid w:val="004A5CD1"/>
    <w:rsid w:val="004C7A65"/>
    <w:rsid w:val="00501EFE"/>
    <w:rsid w:val="00505F91"/>
    <w:rsid w:val="00513AC0"/>
    <w:rsid w:val="005349A9"/>
    <w:rsid w:val="005372D5"/>
    <w:rsid w:val="005403D3"/>
    <w:rsid w:val="005B2D16"/>
    <w:rsid w:val="005D172C"/>
    <w:rsid w:val="005D52C7"/>
    <w:rsid w:val="005E19FC"/>
    <w:rsid w:val="00611A13"/>
    <w:rsid w:val="006158C9"/>
    <w:rsid w:val="00620A78"/>
    <w:rsid w:val="00635C9B"/>
    <w:rsid w:val="006406B7"/>
    <w:rsid w:val="006444AC"/>
    <w:rsid w:val="00647F3D"/>
    <w:rsid w:val="006519D4"/>
    <w:rsid w:val="00671D55"/>
    <w:rsid w:val="0067715D"/>
    <w:rsid w:val="00677B63"/>
    <w:rsid w:val="00686555"/>
    <w:rsid w:val="006909F3"/>
    <w:rsid w:val="006A2F5F"/>
    <w:rsid w:val="006B27A1"/>
    <w:rsid w:val="006B3790"/>
    <w:rsid w:val="006C05D8"/>
    <w:rsid w:val="006C3523"/>
    <w:rsid w:val="006C5821"/>
    <w:rsid w:val="006D31CB"/>
    <w:rsid w:val="006D515F"/>
    <w:rsid w:val="006D6F2A"/>
    <w:rsid w:val="006E6DAC"/>
    <w:rsid w:val="006F6ED5"/>
    <w:rsid w:val="0072721F"/>
    <w:rsid w:val="00751263"/>
    <w:rsid w:val="00751E00"/>
    <w:rsid w:val="007544A5"/>
    <w:rsid w:val="00766231"/>
    <w:rsid w:val="00773CFA"/>
    <w:rsid w:val="00782EEB"/>
    <w:rsid w:val="00793260"/>
    <w:rsid w:val="007C6FD9"/>
    <w:rsid w:val="007D7AD6"/>
    <w:rsid w:val="007F298F"/>
    <w:rsid w:val="008011AB"/>
    <w:rsid w:val="00805A5E"/>
    <w:rsid w:val="00810317"/>
    <w:rsid w:val="008161B6"/>
    <w:rsid w:val="00826541"/>
    <w:rsid w:val="00864546"/>
    <w:rsid w:val="008734D2"/>
    <w:rsid w:val="008957F8"/>
    <w:rsid w:val="008B5EDE"/>
    <w:rsid w:val="008D22F5"/>
    <w:rsid w:val="008D37A7"/>
    <w:rsid w:val="009021CD"/>
    <w:rsid w:val="00927893"/>
    <w:rsid w:val="00935224"/>
    <w:rsid w:val="0094159D"/>
    <w:rsid w:val="00947D69"/>
    <w:rsid w:val="00956B00"/>
    <w:rsid w:val="00961E17"/>
    <w:rsid w:val="009739E6"/>
    <w:rsid w:val="0097660C"/>
    <w:rsid w:val="0098567E"/>
    <w:rsid w:val="00995C5F"/>
    <w:rsid w:val="009A49ED"/>
    <w:rsid w:val="009E4835"/>
    <w:rsid w:val="00A07D22"/>
    <w:rsid w:val="00A12F0F"/>
    <w:rsid w:val="00A32E93"/>
    <w:rsid w:val="00A36DF1"/>
    <w:rsid w:val="00A71ED5"/>
    <w:rsid w:val="00A81081"/>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A5C0C"/>
    <w:rsid w:val="00BB49CF"/>
    <w:rsid w:val="00BD42E7"/>
    <w:rsid w:val="00BD715D"/>
    <w:rsid w:val="00BF58E8"/>
    <w:rsid w:val="00BF612E"/>
    <w:rsid w:val="00C01C2B"/>
    <w:rsid w:val="00C12678"/>
    <w:rsid w:val="00C16946"/>
    <w:rsid w:val="00C37381"/>
    <w:rsid w:val="00C40A2F"/>
    <w:rsid w:val="00C737AC"/>
    <w:rsid w:val="00C770D4"/>
    <w:rsid w:val="00CA34E8"/>
    <w:rsid w:val="00CC684D"/>
    <w:rsid w:val="00CE4ABF"/>
    <w:rsid w:val="00D010A8"/>
    <w:rsid w:val="00D21532"/>
    <w:rsid w:val="00D350B8"/>
    <w:rsid w:val="00D378F8"/>
    <w:rsid w:val="00D43F78"/>
    <w:rsid w:val="00D520CE"/>
    <w:rsid w:val="00D6611F"/>
    <w:rsid w:val="00D90489"/>
    <w:rsid w:val="00DC082F"/>
    <w:rsid w:val="00DC22D5"/>
    <w:rsid w:val="00DD5628"/>
    <w:rsid w:val="00DD7255"/>
    <w:rsid w:val="00DE4C26"/>
    <w:rsid w:val="00E074B8"/>
    <w:rsid w:val="00E2698B"/>
    <w:rsid w:val="00E62039"/>
    <w:rsid w:val="00E624E6"/>
    <w:rsid w:val="00E87868"/>
    <w:rsid w:val="00EA1EBC"/>
    <w:rsid w:val="00EA6E52"/>
    <w:rsid w:val="00F246FD"/>
    <w:rsid w:val="00F31001"/>
    <w:rsid w:val="00F5024C"/>
    <w:rsid w:val="00F51AA2"/>
    <w:rsid w:val="00F539F3"/>
    <w:rsid w:val="00F54690"/>
    <w:rsid w:val="00F876AD"/>
    <w:rsid w:val="00F9616D"/>
    <w:rsid w:val="00FA0107"/>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9C7E3"/>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33CB6-C6EC-4ACB-BA79-C3B17DC8689A}">
  <ds:schemaRefs>
    <ds:schemaRef ds:uri="http://schemas.openxmlformats.org/officeDocument/2006/bibliography"/>
  </ds:schemaRefs>
</ds:datastoreItem>
</file>

<file path=customXml/itemProps2.xml><?xml version="1.0" encoding="utf-8"?>
<ds:datastoreItem xmlns:ds="http://schemas.openxmlformats.org/officeDocument/2006/customXml" ds:itemID="{EF4A6551-0E4D-4FE2-B28E-52FE8665F809}"/>
</file>

<file path=customXml/itemProps3.xml><?xml version="1.0" encoding="utf-8"?>
<ds:datastoreItem xmlns:ds="http://schemas.openxmlformats.org/officeDocument/2006/customXml" ds:itemID="{7D1614DF-4256-44AD-9DF7-D2F192FE6415}"/>
</file>

<file path=customXml/itemProps4.xml><?xml version="1.0" encoding="utf-8"?>
<ds:datastoreItem xmlns:ds="http://schemas.openxmlformats.org/officeDocument/2006/customXml" ds:itemID="{0EE88CEA-3D25-4913-B9F4-9AA05D99BA0E}"/>
</file>

<file path=docProps/app.xml><?xml version="1.0" encoding="utf-8"?>
<Properties xmlns="http://schemas.openxmlformats.org/officeDocument/2006/extended-properties" xmlns:vt="http://schemas.openxmlformats.org/officeDocument/2006/docPropsVTypes">
  <Template>Normal</Template>
  <TotalTime>19</TotalTime>
  <Pages>21</Pages>
  <Words>3115</Words>
  <Characters>17137</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7</cp:revision>
  <cp:lastPrinted>2018-02-23T13:23:00Z</cp:lastPrinted>
  <dcterms:created xsi:type="dcterms:W3CDTF">2019-09-12T13:54:00Z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